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E9664" w14:textId="2659A6FC" w:rsidR="009241AA" w:rsidRPr="008B172A" w:rsidRDefault="00F14C1C" w:rsidP="008B172A">
      <w:pPr>
        <w:rPr>
          <w:b/>
          <w:sz w:val="24"/>
        </w:rPr>
      </w:pPr>
      <w:bookmarkStart w:id="0" w:name="_GoBack"/>
      <w:r>
        <w:rPr>
          <w:noProof/>
        </w:rPr>
        <w:drawing>
          <wp:anchor distT="0" distB="0" distL="114300" distR="114300" simplePos="0" relativeHeight="251659264" behindDoc="1" locked="1" layoutInCell="1" allowOverlap="1" wp14:anchorId="69569C84" wp14:editId="3ABF720F">
            <wp:simplePos x="0" y="0"/>
            <wp:positionH relativeFrom="column">
              <wp:posOffset>5202555</wp:posOffset>
            </wp:positionH>
            <wp:positionV relativeFrom="page">
              <wp:posOffset>1145540</wp:posOffset>
            </wp:positionV>
            <wp:extent cx="1059180" cy="1059180"/>
            <wp:effectExtent l="0" t="0" r="762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41B1A" w:rsidRPr="008B172A">
        <w:rPr>
          <w:b/>
          <w:sz w:val="24"/>
        </w:rPr>
        <w:fldChar w:fldCharType="begin"/>
      </w:r>
      <w:r w:rsidR="00441B1A" w:rsidRPr="008B172A">
        <w:rPr>
          <w:b/>
          <w:sz w:val="24"/>
        </w:rPr>
        <w:instrText xml:space="preserve"> </w:instrText>
      </w:r>
      <w:r w:rsidR="009241AA" w:rsidRPr="008B172A">
        <w:rPr>
          <w:b/>
          <w:sz w:val="24"/>
        </w:rPr>
        <w:instrText>DOCPROPERTY</w:instrText>
      </w:r>
      <w:r w:rsidR="00441B1A" w:rsidRPr="008B172A">
        <w:rPr>
          <w:b/>
          <w:sz w:val="24"/>
        </w:rPr>
        <w:instrText xml:space="preserve"> "Projet"  \* MERGEFORMAT </w:instrText>
      </w:r>
      <w:r w:rsidR="00441B1A" w:rsidRPr="008B172A">
        <w:rPr>
          <w:b/>
          <w:sz w:val="24"/>
        </w:rPr>
        <w:fldChar w:fldCharType="separate"/>
      </w:r>
      <w:r w:rsidR="00275E44">
        <w:rPr>
          <w:b/>
          <w:sz w:val="24"/>
        </w:rPr>
        <w:t>Pointage</w:t>
      </w:r>
      <w:r w:rsidR="00441B1A" w:rsidRPr="008B172A">
        <w:rPr>
          <w:b/>
          <w:sz w:val="24"/>
        </w:rPr>
        <w:fldChar w:fldCharType="end"/>
      </w:r>
    </w:p>
    <w:p w14:paraId="320C51EC" w14:textId="238D7FDB" w:rsidR="00441B1A" w:rsidRPr="009241AA" w:rsidRDefault="00441B1A" w:rsidP="008B172A">
      <w:pPr>
        <w:ind w:left="482"/>
      </w:pPr>
      <w:r w:rsidRPr="009241AA">
        <w:fldChar w:fldCharType="begin"/>
      </w:r>
      <w:r w:rsidRPr="009241AA">
        <w:instrText xml:space="preserve"> </w:instrText>
      </w:r>
      <w:r w:rsidR="00FB5D81">
        <w:instrText>COMMENTS</w:instrText>
      </w:r>
      <w:r w:rsidRPr="009241AA">
        <w:instrText xml:space="preserve">  \* MERGEFORMAT </w:instrText>
      </w:r>
      <w:r w:rsidRPr="009241AA">
        <w:fldChar w:fldCharType="separate"/>
      </w:r>
      <w:proofErr w:type="gramStart"/>
      <w:r w:rsidR="00275E44">
        <w:t>logiciel</w:t>
      </w:r>
      <w:proofErr w:type="gramEnd"/>
      <w:r w:rsidR="00275E44">
        <w:t xml:space="preserve"> de gestion de galas de patinage artistique</w:t>
      </w:r>
      <w:r w:rsidRPr="009241AA">
        <w:fldChar w:fldCharType="end"/>
      </w:r>
      <w:r w:rsidRPr="009241AA">
        <w:t xml:space="preserve"> </w:t>
      </w:r>
    </w:p>
    <w:p w14:paraId="1DAF8B2D" w14:textId="639214FE" w:rsidR="009241AA" w:rsidRPr="008B172A" w:rsidRDefault="00441B1A" w:rsidP="008B172A">
      <w:pPr>
        <w:rPr>
          <w:b/>
          <w:sz w:val="24"/>
        </w:rPr>
      </w:pPr>
      <w:r w:rsidRPr="008B172A">
        <w:rPr>
          <w:b/>
          <w:sz w:val="24"/>
        </w:rPr>
        <w:fldChar w:fldCharType="begin"/>
      </w:r>
      <w:r w:rsidRPr="008B172A">
        <w:rPr>
          <w:b/>
          <w:sz w:val="24"/>
        </w:rPr>
        <w:instrText xml:space="preserve"> </w:instrText>
      </w:r>
      <w:r w:rsidR="00FB5D81" w:rsidRPr="008B172A">
        <w:rPr>
          <w:b/>
          <w:sz w:val="24"/>
        </w:rPr>
        <w:instrText>TITLE</w:instrText>
      </w:r>
      <w:r w:rsidRPr="008B172A">
        <w:rPr>
          <w:b/>
          <w:sz w:val="24"/>
        </w:rPr>
        <w:instrText xml:space="preserve">  \* MERGEFORMAT </w:instrText>
      </w:r>
      <w:r w:rsidRPr="008B172A">
        <w:rPr>
          <w:b/>
          <w:sz w:val="24"/>
        </w:rPr>
        <w:fldChar w:fldCharType="separate"/>
      </w:r>
      <w:r w:rsidR="00275E44">
        <w:rPr>
          <w:b/>
          <w:sz w:val="24"/>
        </w:rPr>
        <w:t>DDV</w:t>
      </w:r>
      <w:r w:rsidRPr="008B172A">
        <w:rPr>
          <w:b/>
          <w:sz w:val="24"/>
        </w:rPr>
        <w:fldChar w:fldCharType="end"/>
      </w:r>
    </w:p>
    <w:p w14:paraId="727AF8EA" w14:textId="00D29CE8" w:rsidR="00441B1A" w:rsidRPr="009241AA" w:rsidRDefault="00441B1A" w:rsidP="008B172A">
      <w:pPr>
        <w:ind w:left="482"/>
      </w:pPr>
      <w:r w:rsidRPr="009241AA">
        <w:fldChar w:fldCharType="begin"/>
      </w:r>
      <w:r w:rsidRPr="009241AA">
        <w:instrText xml:space="preserve"> </w:instrText>
      </w:r>
      <w:r w:rsidR="00FB5D81">
        <w:instrText>SUBJECT</w:instrText>
      </w:r>
      <w:r w:rsidRPr="009241AA">
        <w:instrText xml:space="preserve">  \* MERGEFORMAT </w:instrText>
      </w:r>
      <w:r w:rsidRPr="009241AA">
        <w:fldChar w:fldCharType="separate"/>
      </w:r>
      <w:proofErr w:type="gramStart"/>
      <w:r w:rsidR="00275E44">
        <w:t>document</w:t>
      </w:r>
      <w:proofErr w:type="gramEnd"/>
      <w:r w:rsidR="00275E44">
        <w:t xml:space="preserve"> de vision</w:t>
      </w:r>
      <w:r w:rsidRPr="009241AA">
        <w:fldChar w:fldCharType="end"/>
      </w:r>
      <w:r w:rsidR="00EB526F">
        <w:t xml:space="preserve"> </w:t>
      </w:r>
    </w:p>
    <w:p w14:paraId="72AC125B" w14:textId="77777777" w:rsidR="009241AA" w:rsidRPr="005959DC" w:rsidRDefault="009241AA" w:rsidP="005959DC">
      <w:r w:rsidRPr="005959DC">
        <w:t>Émetteur</w:t>
      </w:r>
    </w:p>
    <w:p w14:paraId="4E4915E2" w14:textId="0BAC3166" w:rsidR="009241AA" w:rsidRPr="005959DC" w:rsidRDefault="00795839" w:rsidP="008B172A">
      <w:pPr>
        <w:ind w:left="482"/>
      </w:pPr>
      <w:r>
        <w:fldChar w:fldCharType="begin"/>
      </w:r>
      <w:r>
        <w:instrText xml:space="preserve"> AUTHOR  \* MERGEFORMAT </w:instrText>
      </w:r>
      <w:r>
        <w:fldChar w:fldCharType="separate"/>
      </w:r>
      <w:r w:rsidR="00275E44">
        <w:rPr>
          <w:noProof/>
        </w:rPr>
        <w:t>Rabindranath TAGORE</w:t>
      </w:r>
      <w:r>
        <w:rPr>
          <w:noProof/>
        </w:rPr>
        <w:fldChar w:fldCharType="end"/>
      </w:r>
    </w:p>
    <w:p w14:paraId="507AD3E6" w14:textId="77777777" w:rsidR="005959DC" w:rsidRDefault="005959DC" w:rsidP="005959DC">
      <w:r>
        <w:t>D</w:t>
      </w:r>
      <w:r w:rsidRPr="005959DC">
        <w:t>ernière modification</w:t>
      </w:r>
    </w:p>
    <w:p w14:paraId="131FF3D3" w14:textId="5B00C195" w:rsidR="005959DC" w:rsidRPr="005959DC" w:rsidRDefault="005959DC" w:rsidP="008B172A">
      <w:pPr>
        <w:ind w:left="482"/>
      </w:pPr>
      <w:r w:rsidRPr="005959DC">
        <w:fldChar w:fldCharType="begin"/>
      </w:r>
      <w:r w:rsidRPr="005959DC">
        <w:instrText xml:space="preserve"> SAVEDATE \@ "yyyy-MM-dd" \* MERGEFORMAT </w:instrText>
      </w:r>
      <w:r w:rsidRPr="005959DC">
        <w:fldChar w:fldCharType="separate"/>
      </w:r>
      <w:r w:rsidR="00275E44">
        <w:rPr>
          <w:noProof/>
        </w:rPr>
        <w:t>2020-01-22</w:t>
      </w:r>
      <w:r w:rsidRPr="005959DC">
        <w:fldChar w:fldCharType="end"/>
      </w:r>
    </w:p>
    <w:p w14:paraId="64D95D6F" w14:textId="77777777" w:rsidR="00441B1A" w:rsidRPr="005959DC" w:rsidRDefault="008A2F24" w:rsidP="005959DC">
      <w:r w:rsidRPr="005959DC">
        <w:t>Statut</w:t>
      </w:r>
    </w:p>
    <w:p w14:paraId="01E25F78" w14:textId="32B8A6E0" w:rsidR="008A2F24" w:rsidRPr="005959DC" w:rsidRDefault="00795839" w:rsidP="008B172A">
      <w:pPr>
        <w:ind w:left="482"/>
      </w:pPr>
      <w:r>
        <w:fldChar w:fldCharType="begin"/>
      </w:r>
      <w:r>
        <w:instrText xml:space="preserve"> DOCPROPERTY "Statut"  \* MERGEFORMAT </w:instrText>
      </w:r>
      <w:r>
        <w:fldChar w:fldCharType="separate"/>
      </w:r>
      <w:proofErr w:type="gramStart"/>
      <w:r w:rsidR="00275E44">
        <w:t>version</w:t>
      </w:r>
      <w:proofErr w:type="gramEnd"/>
      <w:r w:rsidR="00275E44">
        <w:t xml:space="preserve"> 1.2.0, revue et applicable</w:t>
      </w:r>
      <w:r>
        <w:fldChar w:fldCharType="end"/>
      </w:r>
      <w:r w:rsidR="008A2F24" w:rsidRPr="005959DC">
        <w:t>.</w:t>
      </w:r>
    </w:p>
    <w:p w14:paraId="7C6E0C79" w14:textId="77777777" w:rsidR="00441B1A" w:rsidRPr="009D76D8" w:rsidRDefault="00441B1A" w:rsidP="005959DC">
      <w:pPr>
        <w:rPr>
          <w:rStyle w:val="carrestreint"/>
          <w:b/>
        </w:rPr>
      </w:pPr>
      <w:r w:rsidRPr="009D76D8">
        <w:rPr>
          <w:rStyle w:val="carrestreint"/>
          <w:b/>
        </w:rPr>
        <w:t>Mise en garde</w:t>
      </w:r>
    </w:p>
    <w:p w14:paraId="24E17399" w14:textId="5FE5D627" w:rsidR="00441B1A" w:rsidRPr="009D76D8" w:rsidRDefault="00441B1A" w:rsidP="008B172A">
      <w:pPr>
        <w:ind w:left="482"/>
        <w:rPr>
          <w:rStyle w:val="carrestreint"/>
          <w:b/>
        </w:rPr>
      </w:pPr>
      <w:r w:rsidRPr="009D76D8">
        <w:rPr>
          <w:rStyle w:val="carrestreint"/>
          <w:b/>
        </w:rPr>
        <w:t>Le texte ombré est destiné aux seules personnes participant à la revue interne des processus.</w:t>
      </w:r>
    </w:p>
    <w:p w14:paraId="781C6EF3" w14:textId="77777777" w:rsidR="00441B1A" w:rsidRDefault="00441B1A" w:rsidP="00441B1A">
      <w:pPr>
        <w:pBdr>
          <w:bottom w:val="single" w:sz="2" w:space="1" w:color="auto"/>
        </w:pBdr>
      </w:pPr>
    </w:p>
    <w:p w14:paraId="78F41050" w14:textId="79335E4B" w:rsidR="00275E44" w:rsidRDefault="00441B1A">
      <w:pPr>
        <w:pStyle w:val="TM1"/>
        <w:rPr>
          <w:rFonts w:asciiTheme="minorHAnsi" w:eastAsiaTheme="minorEastAsia" w:hAnsiTheme="minorHAnsi" w:cstheme="minorBidi"/>
          <w:b w:val="0"/>
          <w:bCs w:val="0"/>
          <w:noProof/>
          <w:lang w:val="fr-CA" w:eastAsia="fr-CA"/>
        </w:rPr>
      </w:pPr>
      <w:r>
        <w:rPr>
          <w:rFonts w:asciiTheme="minorHAnsi" w:eastAsiaTheme="minorEastAsia" w:hAnsiTheme="minorHAnsi" w:cstheme="minorBidi"/>
          <w:b w:val="0"/>
          <w:i/>
          <w:noProof/>
          <w:lang w:eastAsia="ja-JP"/>
        </w:rPr>
        <w:fldChar w:fldCharType="begin"/>
      </w:r>
      <w:r>
        <w:rPr>
          <w:i/>
        </w:rPr>
        <w:instrText xml:space="preserve"> </w:instrText>
      </w:r>
      <w:r w:rsidR="009241AA">
        <w:rPr>
          <w:i/>
        </w:rPr>
        <w:instrText>TOC</w:instrText>
      </w:r>
      <w:r>
        <w:rPr>
          <w:i/>
        </w:rPr>
        <w:instrText xml:space="preserve"> \</w:instrText>
      </w:r>
      <w:r w:rsidR="001B2ED7">
        <w:rPr>
          <w:i/>
        </w:rPr>
        <w:instrText>o 1-2</w:instrText>
      </w:r>
      <w:r>
        <w:rPr>
          <w:i/>
        </w:rPr>
        <w:instrText xml:space="preserve"> </w:instrText>
      </w:r>
      <w:r>
        <w:rPr>
          <w:rFonts w:asciiTheme="minorHAnsi" w:eastAsiaTheme="minorEastAsia" w:hAnsiTheme="minorHAnsi" w:cstheme="minorBidi"/>
          <w:b w:val="0"/>
          <w:i/>
          <w:noProof/>
          <w:lang w:eastAsia="ja-JP"/>
        </w:rPr>
        <w:fldChar w:fldCharType="separate"/>
      </w:r>
      <w:r w:rsidR="00275E44">
        <w:rPr>
          <w:noProof/>
        </w:rPr>
        <w:t>1</w:t>
      </w:r>
      <w:r w:rsidR="00275E44">
        <w:rPr>
          <w:rFonts w:asciiTheme="minorHAnsi" w:eastAsiaTheme="minorEastAsia" w:hAnsiTheme="minorHAnsi" w:cstheme="minorBidi"/>
          <w:b w:val="0"/>
          <w:bCs w:val="0"/>
          <w:noProof/>
          <w:lang w:val="fr-CA" w:eastAsia="fr-CA"/>
        </w:rPr>
        <w:tab/>
      </w:r>
      <w:r w:rsidR="00275E44">
        <w:rPr>
          <w:noProof/>
        </w:rPr>
        <w:t>Introduction</w:t>
      </w:r>
      <w:r w:rsidR="00275E44">
        <w:rPr>
          <w:noProof/>
        </w:rPr>
        <w:tab/>
      </w:r>
      <w:r w:rsidR="00275E44">
        <w:rPr>
          <w:noProof/>
        </w:rPr>
        <w:fldChar w:fldCharType="begin"/>
      </w:r>
      <w:r w:rsidR="00275E44">
        <w:rPr>
          <w:noProof/>
        </w:rPr>
        <w:instrText xml:space="preserve"> PAGEREF _Toc30582384 \h </w:instrText>
      </w:r>
      <w:r w:rsidR="00275E44">
        <w:rPr>
          <w:noProof/>
        </w:rPr>
      </w:r>
      <w:r w:rsidR="00275E44">
        <w:rPr>
          <w:noProof/>
        </w:rPr>
        <w:fldChar w:fldCharType="separate"/>
      </w:r>
      <w:r w:rsidR="00275E44">
        <w:rPr>
          <w:noProof/>
        </w:rPr>
        <w:t>4</w:t>
      </w:r>
      <w:r w:rsidR="00275E44">
        <w:rPr>
          <w:noProof/>
        </w:rPr>
        <w:fldChar w:fldCharType="end"/>
      </w:r>
    </w:p>
    <w:p w14:paraId="4622D668" w14:textId="72B9C7B5" w:rsidR="00275E44" w:rsidRDefault="00275E44">
      <w:pPr>
        <w:pStyle w:val="TM2"/>
        <w:tabs>
          <w:tab w:val="left" w:pos="1440"/>
        </w:tabs>
        <w:rPr>
          <w:rFonts w:asciiTheme="minorHAnsi" w:eastAsiaTheme="minorEastAsia" w:hAnsiTheme="minorHAnsi" w:cstheme="minorBidi"/>
          <w:sz w:val="24"/>
          <w:lang w:val="fr-CA" w:eastAsia="fr-CA"/>
        </w:rPr>
      </w:pPr>
      <w:r>
        <w:t>1.1</w:t>
      </w:r>
      <w:r>
        <w:rPr>
          <w:rFonts w:asciiTheme="minorHAnsi" w:eastAsiaTheme="minorEastAsia" w:hAnsiTheme="minorHAnsi" w:cstheme="minorBidi"/>
          <w:sz w:val="24"/>
          <w:lang w:val="fr-CA" w:eastAsia="fr-CA"/>
        </w:rPr>
        <w:tab/>
      </w:r>
      <w:r>
        <w:t>Objet et portée du document</w:t>
      </w:r>
      <w:r>
        <w:tab/>
      </w:r>
      <w:r>
        <w:fldChar w:fldCharType="begin"/>
      </w:r>
      <w:r>
        <w:instrText xml:space="preserve"> PAGEREF _Toc30582385 \h </w:instrText>
      </w:r>
      <w:r>
        <w:fldChar w:fldCharType="separate"/>
      </w:r>
      <w:r>
        <w:t>4</w:t>
      </w:r>
      <w:r>
        <w:fldChar w:fldCharType="end"/>
      </w:r>
    </w:p>
    <w:p w14:paraId="41882BAC" w14:textId="7C465D12" w:rsidR="00275E44" w:rsidRDefault="00275E44">
      <w:pPr>
        <w:pStyle w:val="TM2"/>
        <w:tabs>
          <w:tab w:val="left" w:pos="1440"/>
        </w:tabs>
        <w:rPr>
          <w:rFonts w:asciiTheme="minorHAnsi" w:eastAsiaTheme="minorEastAsia" w:hAnsiTheme="minorHAnsi" w:cstheme="minorBidi"/>
          <w:sz w:val="24"/>
          <w:lang w:val="fr-CA" w:eastAsia="fr-CA"/>
        </w:rPr>
      </w:pPr>
      <w:r>
        <w:t>1.2</w:t>
      </w:r>
      <w:r>
        <w:rPr>
          <w:rFonts w:asciiTheme="minorHAnsi" w:eastAsiaTheme="minorEastAsia" w:hAnsiTheme="minorHAnsi" w:cstheme="minorBidi"/>
          <w:sz w:val="24"/>
          <w:lang w:val="fr-CA" w:eastAsia="fr-CA"/>
        </w:rPr>
        <w:tab/>
      </w:r>
      <w:r>
        <w:t>Références</w:t>
      </w:r>
      <w:r>
        <w:tab/>
      </w:r>
      <w:r>
        <w:fldChar w:fldCharType="begin"/>
      </w:r>
      <w:r>
        <w:instrText xml:space="preserve"> PAGEREF _Toc30582386 \h </w:instrText>
      </w:r>
      <w:r>
        <w:fldChar w:fldCharType="separate"/>
      </w:r>
      <w:r>
        <w:t>4</w:t>
      </w:r>
      <w:r>
        <w:fldChar w:fldCharType="end"/>
      </w:r>
    </w:p>
    <w:p w14:paraId="200041CC" w14:textId="45362EBC" w:rsidR="00275E44" w:rsidRDefault="00275E44">
      <w:pPr>
        <w:pStyle w:val="TM2"/>
        <w:tabs>
          <w:tab w:val="left" w:pos="1440"/>
        </w:tabs>
        <w:rPr>
          <w:rFonts w:asciiTheme="minorHAnsi" w:eastAsiaTheme="minorEastAsia" w:hAnsiTheme="minorHAnsi" w:cstheme="minorBidi"/>
          <w:sz w:val="24"/>
          <w:lang w:val="fr-CA" w:eastAsia="fr-CA"/>
        </w:rPr>
      </w:pPr>
      <w:r>
        <w:t>1.3</w:t>
      </w:r>
      <w:r>
        <w:rPr>
          <w:rFonts w:asciiTheme="minorHAnsi" w:eastAsiaTheme="minorEastAsia" w:hAnsiTheme="minorHAnsi" w:cstheme="minorBidi"/>
          <w:sz w:val="24"/>
          <w:lang w:val="fr-CA" w:eastAsia="fr-CA"/>
        </w:rPr>
        <w:tab/>
      </w:r>
      <w:r>
        <w:t>Glossaire</w:t>
      </w:r>
      <w:r>
        <w:tab/>
      </w:r>
      <w:r>
        <w:fldChar w:fldCharType="begin"/>
      </w:r>
      <w:r>
        <w:instrText xml:space="preserve"> PAGEREF _Toc30582387 \h </w:instrText>
      </w:r>
      <w:r>
        <w:fldChar w:fldCharType="separate"/>
      </w:r>
      <w:r>
        <w:t>4</w:t>
      </w:r>
      <w:r>
        <w:fldChar w:fldCharType="end"/>
      </w:r>
    </w:p>
    <w:p w14:paraId="44E9008E" w14:textId="4837A960" w:rsidR="00275E44" w:rsidRDefault="00275E44">
      <w:pPr>
        <w:pStyle w:val="TM2"/>
        <w:tabs>
          <w:tab w:val="left" w:pos="1440"/>
        </w:tabs>
        <w:rPr>
          <w:rFonts w:asciiTheme="minorHAnsi" w:eastAsiaTheme="minorEastAsia" w:hAnsiTheme="minorHAnsi" w:cstheme="minorBidi"/>
          <w:sz w:val="24"/>
          <w:lang w:val="fr-CA" w:eastAsia="fr-CA"/>
        </w:rPr>
      </w:pPr>
      <w:r>
        <w:t>1.4</w:t>
      </w:r>
      <w:r>
        <w:rPr>
          <w:rFonts w:asciiTheme="minorHAnsi" w:eastAsiaTheme="minorEastAsia" w:hAnsiTheme="minorHAnsi" w:cstheme="minorBidi"/>
          <w:sz w:val="24"/>
          <w:lang w:val="fr-CA" w:eastAsia="fr-CA"/>
        </w:rPr>
        <w:tab/>
      </w:r>
      <w:r>
        <w:t>Évolution du document</w:t>
      </w:r>
      <w:r>
        <w:tab/>
      </w:r>
      <w:r>
        <w:fldChar w:fldCharType="begin"/>
      </w:r>
      <w:r>
        <w:instrText xml:space="preserve"> PAGEREF _Toc30582388 \h </w:instrText>
      </w:r>
      <w:r>
        <w:fldChar w:fldCharType="separate"/>
      </w:r>
      <w:r>
        <w:t>5</w:t>
      </w:r>
      <w:r>
        <w:fldChar w:fldCharType="end"/>
      </w:r>
    </w:p>
    <w:p w14:paraId="39C7326F" w14:textId="103AA1AD" w:rsidR="00275E44" w:rsidRDefault="00275E44">
      <w:pPr>
        <w:pStyle w:val="TM1"/>
        <w:rPr>
          <w:rFonts w:asciiTheme="minorHAnsi" w:eastAsiaTheme="minorEastAsia" w:hAnsiTheme="minorHAnsi" w:cstheme="minorBidi"/>
          <w:b w:val="0"/>
          <w:bCs w:val="0"/>
          <w:noProof/>
          <w:lang w:val="fr-CA" w:eastAsia="fr-CA"/>
        </w:rPr>
      </w:pPr>
      <w:r>
        <w:rPr>
          <w:noProof/>
        </w:rPr>
        <w:t>2</w:t>
      </w:r>
      <w:r>
        <w:rPr>
          <w:rFonts w:asciiTheme="minorHAnsi" w:eastAsiaTheme="minorEastAsia" w:hAnsiTheme="minorHAnsi" w:cstheme="minorBidi"/>
          <w:b w:val="0"/>
          <w:bCs w:val="0"/>
          <w:noProof/>
          <w:lang w:val="fr-CA" w:eastAsia="fr-CA"/>
        </w:rPr>
        <w:tab/>
      </w:r>
      <w:r>
        <w:rPr>
          <w:noProof/>
        </w:rPr>
        <w:t>Présentation du projet</w:t>
      </w:r>
      <w:r>
        <w:rPr>
          <w:noProof/>
        </w:rPr>
        <w:tab/>
      </w:r>
      <w:r>
        <w:rPr>
          <w:noProof/>
        </w:rPr>
        <w:fldChar w:fldCharType="begin"/>
      </w:r>
      <w:r>
        <w:rPr>
          <w:noProof/>
        </w:rPr>
        <w:instrText xml:space="preserve"> PAGEREF _Toc30582389 \h </w:instrText>
      </w:r>
      <w:r>
        <w:rPr>
          <w:noProof/>
        </w:rPr>
      </w:r>
      <w:r>
        <w:rPr>
          <w:noProof/>
        </w:rPr>
        <w:fldChar w:fldCharType="separate"/>
      </w:r>
      <w:r>
        <w:rPr>
          <w:noProof/>
        </w:rPr>
        <w:t>5</w:t>
      </w:r>
      <w:r>
        <w:rPr>
          <w:noProof/>
        </w:rPr>
        <w:fldChar w:fldCharType="end"/>
      </w:r>
    </w:p>
    <w:p w14:paraId="29E6A6EA" w14:textId="4996FA8D" w:rsidR="00275E44" w:rsidRDefault="00275E44">
      <w:pPr>
        <w:pStyle w:val="TM2"/>
        <w:tabs>
          <w:tab w:val="left" w:pos="1440"/>
        </w:tabs>
        <w:rPr>
          <w:rFonts w:asciiTheme="minorHAnsi" w:eastAsiaTheme="minorEastAsia" w:hAnsiTheme="minorHAnsi" w:cstheme="minorBidi"/>
          <w:sz w:val="24"/>
          <w:lang w:val="fr-CA" w:eastAsia="fr-CA"/>
        </w:rPr>
      </w:pPr>
      <w:r>
        <w:t>2.1</w:t>
      </w:r>
      <w:r>
        <w:rPr>
          <w:rFonts w:asciiTheme="minorHAnsi" w:eastAsiaTheme="minorEastAsia" w:hAnsiTheme="minorHAnsi" w:cstheme="minorBidi"/>
          <w:sz w:val="24"/>
          <w:lang w:val="fr-CA" w:eastAsia="fr-CA"/>
        </w:rPr>
        <w:tab/>
      </w:r>
      <w:r>
        <w:t>Contexte</w:t>
      </w:r>
      <w:r>
        <w:tab/>
      </w:r>
      <w:r>
        <w:fldChar w:fldCharType="begin"/>
      </w:r>
      <w:r>
        <w:instrText xml:space="preserve"> PAGEREF _Toc30582390 \h </w:instrText>
      </w:r>
      <w:r>
        <w:fldChar w:fldCharType="separate"/>
      </w:r>
      <w:r>
        <w:t>5</w:t>
      </w:r>
      <w:r>
        <w:fldChar w:fldCharType="end"/>
      </w:r>
    </w:p>
    <w:p w14:paraId="109E29A4" w14:textId="39DA53E6" w:rsidR="00275E44" w:rsidRDefault="00275E44">
      <w:pPr>
        <w:pStyle w:val="TM2"/>
        <w:tabs>
          <w:tab w:val="left" w:pos="1440"/>
        </w:tabs>
        <w:rPr>
          <w:rFonts w:asciiTheme="minorHAnsi" w:eastAsiaTheme="minorEastAsia" w:hAnsiTheme="minorHAnsi" w:cstheme="minorBidi"/>
          <w:sz w:val="24"/>
          <w:lang w:val="fr-CA" w:eastAsia="fr-CA"/>
        </w:rPr>
      </w:pPr>
      <w:r>
        <w:t>2.2</w:t>
      </w:r>
      <w:r>
        <w:rPr>
          <w:rFonts w:asciiTheme="minorHAnsi" w:eastAsiaTheme="minorEastAsia" w:hAnsiTheme="minorHAnsi" w:cstheme="minorBidi"/>
          <w:sz w:val="24"/>
          <w:lang w:val="fr-CA" w:eastAsia="fr-CA"/>
        </w:rPr>
        <w:tab/>
      </w:r>
      <w:r>
        <w:t>Problématique</w:t>
      </w:r>
      <w:r>
        <w:tab/>
      </w:r>
      <w:r>
        <w:fldChar w:fldCharType="begin"/>
      </w:r>
      <w:r>
        <w:instrText xml:space="preserve"> PAGEREF _Toc30582391 \h </w:instrText>
      </w:r>
      <w:r>
        <w:fldChar w:fldCharType="separate"/>
      </w:r>
      <w:r>
        <w:t>6</w:t>
      </w:r>
      <w:r>
        <w:fldChar w:fldCharType="end"/>
      </w:r>
    </w:p>
    <w:p w14:paraId="1EB028C2" w14:textId="3231C366" w:rsidR="00275E44" w:rsidRDefault="00275E44">
      <w:pPr>
        <w:pStyle w:val="TM2"/>
        <w:tabs>
          <w:tab w:val="left" w:pos="1440"/>
        </w:tabs>
        <w:rPr>
          <w:rFonts w:asciiTheme="minorHAnsi" w:eastAsiaTheme="minorEastAsia" w:hAnsiTheme="minorHAnsi" w:cstheme="minorBidi"/>
          <w:sz w:val="24"/>
          <w:lang w:val="fr-CA" w:eastAsia="fr-CA"/>
        </w:rPr>
      </w:pPr>
      <w:r>
        <w:t>2.3</w:t>
      </w:r>
      <w:r>
        <w:rPr>
          <w:rFonts w:asciiTheme="minorHAnsi" w:eastAsiaTheme="minorEastAsia" w:hAnsiTheme="minorHAnsi" w:cstheme="minorBidi"/>
          <w:sz w:val="24"/>
          <w:lang w:val="fr-CA" w:eastAsia="fr-CA"/>
        </w:rPr>
        <w:tab/>
      </w:r>
      <w:r>
        <w:t>But recherché</w:t>
      </w:r>
      <w:r>
        <w:tab/>
      </w:r>
      <w:r>
        <w:fldChar w:fldCharType="begin"/>
      </w:r>
      <w:r>
        <w:instrText xml:space="preserve"> PAGEREF _Toc30582392 \h </w:instrText>
      </w:r>
      <w:r>
        <w:fldChar w:fldCharType="separate"/>
      </w:r>
      <w:r>
        <w:t>6</w:t>
      </w:r>
      <w:r>
        <w:fldChar w:fldCharType="end"/>
      </w:r>
    </w:p>
    <w:p w14:paraId="67186C72" w14:textId="0AAD84B9" w:rsidR="00275E44" w:rsidRDefault="00275E44">
      <w:pPr>
        <w:pStyle w:val="TM2"/>
        <w:tabs>
          <w:tab w:val="left" w:pos="1440"/>
        </w:tabs>
        <w:rPr>
          <w:rFonts w:asciiTheme="minorHAnsi" w:eastAsiaTheme="minorEastAsia" w:hAnsiTheme="minorHAnsi" w:cstheme="minorBidi"/>
          <w:sz w:val="24"/>
          <w:lang w:val="fr-CA" w:eastAsia="fr-CA"/>
        </w:rPr>
      </w:pPr>
      <w:r>
        <w:t>2.4</w:t>
      </w:r>
      <w:r>
        <w:rPr>
          <w:rFonts w:asciiTheme="minorHAnsi" w:eastAsiaTheme="minorEastAsia" w:hAnsiTheme="minorHAnsi" w:cstheme="minorBidi"/>
          <w:sz w:val="24"/>
          <w:lang w:val="fr-CA" w:eastAsia="fr-CA"/>
        </w:rPr>
        <w:tab/>
      </w:r>
      <w:r>
        <w:t>Caractérisation des parties prenantes</w:t>
      </w:r>
      <w:r>
        <w:tab/>
      </w:r>
      <w:r>
        <w:fldChar w:fldCharType="begin"/>
      </w:r>
      <w:r>
        <w:instrText xml:space="preserve"> PAGEREF _Toc30582393 \h </w:instrText>
      </w:r>
      <w:r>
        <w:fldChar w:fldCharType="separate"/>
      </w:r>
      <w:r>
        <w:t>6</w:t>
      </w:r>
      <w:r>
        <w:fldChar w:fldCharType="end"/>
      </w:r>
    </w:p>
    <w:p w14:paraId="2F0546AE" w14:textId="2A32CE79" w:rsidR="00275E44" w:rsidRDefault="00275E44">
      <w:pPr>
        <w:pStyle w:val="TM2"/>
        <w:tabs>
          <w:tab w:val="left" w:pos="1440"/>
        </w:tabs>
        <w:rPr>
          <w:rFonts w:asciiTheme="minorHAnsi" w:eastAsiaTheme="minorEastAsia" w:hAnsiTheme="minorHAnsi" w:cstheme="minorBidi"/>
          <w:sz w:val="24"/>
          <w:lang w:val="fr-CA" w:eastAsia="fr-CA"/>
        </w:rPr>
      </w:pPr>
      <w:r>
        <w:t>2.5</w:t>
      </w:r>
      <w:r>
        <w:rPr>
          <w:rFonts w:asciiTheme="minorHAnsi" w:eastAsiaTheme="minorEastAsia" w:hAnsiTheme="minorHAnsi" w:cstheme="minorBidi"/>
          <w:sz w:val="24"/>
          <w:lang w:val="fr-CA" w:eastAsia="fr-CA"/>
        </w:rPr>
        <w:tab/>
      </w:r>
      <w:r>
        <w:t>Principaux besoins exprimés</w:t>
      </w:r>
      <w:r>
        <w:tab/>
      </w:r>
      <w:r>
        <w:fldChar w:fldCharType="begin"/>
      </w:r>
      <w:r>
        <w:instrText xml:space="preserve"> PAGEREF _Toc30582394 \h </w:instrText>
      </w:r>
      <w:r>
        <w:fldChar w:fldCharType="separate"/>
      </w:r>
      <w:r>
        <w:t>8</w:t>
      </w:r>
      <w:r>
        <w:fldChar w:fldCharType="end"/>
      </w:r>
    </w:p>
    <w:p w14:paraId="78753EF3" w14:textId="2CB858D1" w:rsidR="00275E44" w:rsidRDefault="00275E44">
      <w:pPr>
        <w:pStyle w:val="TM1"/>
        <w:rPr>
          <w:rFonts w:asciiTheme="minorHAnsi" w:eastAsiaTheme="minorEastAsia" w:hAnsiTheme="minorHAnsi" w:cstheme="minorBidi"/>
          <w:b w:val="0"/>
          <w:bCs w:val="0"/>
          <w:noProof/>
          <w:lang w:val="fr-CA" w:eastAsia="fr-CA"/>
        </w:rPr>
      </w:pPr>
      <w:r>
        <w:rPr>
          <w:noProof/>
        </w:rPr>
        <w:t>3</w:t>
      </w:r>
      <w:r>
        <w:rPr>
          <w:rFonts w:asciiTheme="minorHAnsi" w:eastAsiaTheme="minorEastAsia" w:hAnsiTheme="minorHAnsi" w:cstheme="minorBidi"/>
          <w:b w:val="0"/>
          <w:bCs w:val="0"/>
          <w:noProof/>
          <w:lang w:val="fr-CA" w:eastAsia="fr-CA"/>
        </w:rPr>
        <w:tab/>
      </w:r>
      <w:r>
        <w:rPr>
          <w:noProof/>
        </w:rPr>
        <w:t>Présentation du produit</w:t>
      </w:r>
      <w:r>
        <w:rPr>
          <w:noProof/>
        </w:rPr>
        <w:tab/>
      </w:r>
      <w:r>
        <w:rPr>
          <w:noProof/>
        </w:rPr>
        <w:fldChar w:fldCharType="begin"/>
      </w:r>
      <w:r>
        <w:rPr>
          <w:noProof/>
        </w:rPr>
        <w:instrText xml:space="preserve"> PAGEREF _Toc30582395 \h </w:instrText>
      </w:r>
      <w:r>
        <w:rPr>
          <w:noProof/>
        </w:rPr>
      </w:r>
      <w:r>
        <w:rPr>
          <w:noProof/>
        </w:rPr>
        <w:fldChar w:fldCharType="separate"/>
      </w:r>
      <w:r>
        <w:rPr>
          <w:noProof/>
        </w:rPr>
        <w:t>8</w:t>
      </w:r>
      <w:r>
        <w:rPr>
          <w:noProof/>
        </w:rPr>
        <w:fldChar w:fldCharType="end"/>
      </w:r>
    </w:p>
    <w:p w14:paraId="44FCE3E4" w14:textId="27EBE29E" w:rsidR="00275E44" w:rsidRDefault="00275E44">
      <w:pPr>
        <w:pStyle w:val="TM2"/>
        <w:tabs>
          <w:tab w:val="left" w:pos="1440"/>
        </w:tabs>
        <w:rPr>
          <w:rFonts w:asciiTheme="minorHAnsi" w:eastAsiaTheme="minorEastAsia" w:hAnsiTheme="minorHAnsi" w:cstheme="minorBidi"/>
          <w:sz w:val="24"/>
          <w:lang w:val="fr-CA" w:eastAsia="fr-CA"/>
        </w:rPr>
      </w:pPr>
      <w:r>
        <w:t>3.1</w:t>
      </w:r>
      <w:r>
        <w:rPr>
          <w:rFonts w:asciiTheme="minorHAnsi" w:eastAsiaTheme="minorEastAsia" w:hAnsiTheme="minorHAnsi" w:cstheme="minorBidi"/>
          <w:sz w:val="24"/>
          <w:lang w:val="fr-CA" w:eastAsia="fr-CA"/>
        </w:rPr>
        <w:tab/>
      </w:r>
      <w:r>
        <w:t>Caractérisation</w:t>
      </w:r>
      <w:r>
        <w:tab/>
      </w:r>
      <w:r>
        <w:fldChar w:fldCharType="begin"/>
      </w:r>
      <w:r>
        <w:instrText xml:space="preserve"> PAGEREF _Toc30582396 \h </w:instrText>
      </w:r>
      <w:r>
        <w:fldChar w:fldCharType="separate"/>
      </w:r>
      <w:r>
        <w:t>8</w:t>
      </w:r>
      <w:r>
        <w:fldChar w:fldCharType="end"/>
      </w:r>
    </w:p>
    <w:p w14:paraId="34BF8628" w14:textId="3AA06203" w:rsidR="00275E44" w:rsidRDefault="00275E44">
      <w:pPr>
        <w:pStyle w:val="TM2"/>
        <w:tabs>
          <w:tab w:val="left" w:pos="1440"/>
        </w:tabs>
        <w:rPr>
          <w:rFonts w:asciiTheme="minorHAnsi" w:eastAsiaTheme="minorEastAsia" w:hAnsiTheme="minorHAnsi" w:cstheme="minorBidi"/>
          <w:sz w:val="24"/>
          <w:lang w:val="fr-CA" w:eastAsia="fr-CA"/>
        </w:rPr>
      </w:pPr>
      <w:r>
        <w:t>3.2</w:t>
      </w:r>
      <w:r>
        <w:rPr>
          <w:rFonts w:asciiTheme="minorHAnsi" w:eastAsiaTheme="minorEastAsia" w:hAnsiTheme="minorHAnsi" w:cstheme="minorBidi"/>
          <w:sz w:val="24"/>
          <w:lang w:val="fr-CA" w:eastAsia="fr-CA"/>
        </w:rPr>
        <w:tab/>
      </w:r>
      <w:r>
        <w:t>Services touchés</w:t>
      </w:r>
      <w:r>
        <w:tab/>
      </w:r>
      <w:r>
        <w:fldChar w:fldCharType="begin"/>
      </w:r>
      <w:r>
        <w:instrText xml:space="preserve"> PAGEREF _Toc30582397 \h </w:instrText>
      </w:r>
      <w:r>
        <w:fldChar w:fldCharType="separate"/>
      </w:r>
      <w:r>
        <w:t>9</w:t>
      </w:r>
      <w:r>
        <w:fldChar w:fldCharType="end"/>
      </w:r>
    </w:p>
    <w:p w14:paraId="328A8EB0" w14:textId="599570D5" w:rsidR="00275E44" w:rsidRDefault="00275E44">
      <w:pPr>
        <w:pStyle w:val="TM2"/>
        <w:tabs>
          <w:tab w:val="left" w:pos="1440"/>
        </w:tabs>
        <w:rPr>
          <w:rFonts w:asciiTheme="minorHAnsi" w:eastAsiaTheme="minorEastAsia" w:hAnsiTheme="minorHAnsi" w:cstheme="minorBidi"/>
          <w:sz w:val="24"/>
          <w:lang w:val="fr-CA" w:eastAsia="fr-CA"/>
        </w:rPr>
      </w:pPr>
      <w:r>
        <w:t>3.3</w:t>
      </w:r>
      <w:r>
        <w:rPr>
          <w:rFonts w:asciiTheme="minorHAnsi" w:eastAsiaTheme="minorEastAsia" w:hAnsiTheme="minorHAnsi" w:cstheme="minorBidi"/>
          <w:sz w:val="24"/>
          <w:lang w:val="fr-CA" w:eastAsia="fr-CA"/>
        </w:rPr>
        <w:tab/>
      </w:r>
      <w:r>
        <w:t>Produits analogues</w:t>
      </w:r>
      <w:r>
        <w:tab/>
      </w:r>
      <w:r>
        <w:fldChar w:fldCharType="begin"/>
      </w:r>
      <w:r>
        <w:instrText xml:space="preserve"> PAGEREF _Toc30582398 \h </w:instrText>
      </w:r>
      <w:r>
        <w:fldChar w:fldCharType="separate"/>
      </w:r>
      <w:r>
        <w:t>9</w:t>
      </w:r>
      <w:r>
        <w:fldChar w:fldCharType="end"/>
      </w:r>
    </w:p>
    <w:p w14:paraId="0890CDD5" w14:textId="7280542A" w:rsidR="00275E44" w:rsidRDefault="00275E44">
      <w:pPr>
        <w:pStyle w:val="TM2"/>
        <w:tabs>
          <w:tab w:val="left" w:pos="1440"/>
        </w:tabs>
        <w:rPr>
          <w:rFonts w:asciiTheme="minorHAnsi" w:eastAsiaTheme="minorEastAsia" w:hAnsiTheme="minorHAnsi" w:cstheme="minorBidi"/>
          <w:sz w:val="24"/>
          <w:lang w:val="fr-CA" w:eastAsia="fr-CA"/>
        </w:rPr>
      </w:pPr>
      <w:r>
        <w:t>3.4</w:t>
      </w:r>
      <w:r>
        <w:rPr>
          <w:rFonts w:asciiTheme="minorHAnsi" w:eastAsiaTheme="minorEastAsia" w:hAnsiTheme="minorHAnsi" w:cstheme="minorBidi"/>
          <w:sz w:val="24"/>
          <w:lang w:val="fr-CA" w:eastAsia="fr-CA"/>
        </w:rPr>
        <w:tab/>
      </w:r>
      <w:r>
        <w:t>Budget et horizon de réalisation</w:t>
      </w:r>
      <w:r>
        <w:tab/>
      </w:r>
      <w:r>
        <w:fldChar w:fldCharType="begin"/>
      </w:r>
      <w:r>
        <w:instrText xml:space="preserve"> PAGEREF _Toc30582399 \h </w:instrText>
      </w:r>
      <w:r>
        <w:fldChar w:fldCharType="separate"/>
      </w:r>
      <w:r>
        <w:t>9</w:t>
      </w:r>
      <w:r>
        <w:fldChar w:fldCharType="end"/>
      </w:r>
    </w:p>
    <w:p w14:paraId="36351A54" w14:textId="20541909" w:rsidR="00275E44" w:rsidRDefault="00275E44">
      <w:pPr>
        <w:pStyle w:val="TM2"/>
        <w:tabs>
          <w:tab w:val="left" w:pos="1440"/>
        </w:tabs>
        <w:rPr>
          <w:rFonts w:asciiTheme="minorHAnsi" w:eastAsiaTheme="minorEastAsia" w:hAnsiTheme="minorHAnsi" w:cstheme="minorBidi"/>
          <w:sz w:val="24"/>
          <w:lang w:val="fr-CA" w:eastAsia="fr-CA"/>
        </w:rPr>
      </w:pPr>
      <w:r>
        <w:t>3.5</w:t>
      </w:r>
      <w:r>
        <w:rPr>
          <w:rFonts w:asciiTheme="minorHAnsi" w:eastAsiaTheme="minorEastAsia" w:hAnsiTheme="minorHAnsi" w:cstheme="minorBidi"/>
          <w:sz w:val="24"/>
          <w:lang w:val="fr-CA" w:eastAsia="fr-CA"/>
        </w:rPr>
        <w:tab/>
      </w:r>
      <w:r>
        <w:t>Hypothèses</w:t>
      </w:r>
      <w:r>
        <w:tab/>
      </w:r>
      <w:r>
        <w:fldChar w:fldCharType="begin"/>
      </w:r>
      <w:r>
        <w:instrText xml:space="preserve"> PAGEREF _Toc30582400 \h </w:instrText>
      </w:r>
      <w:r>
        <w:fldChar w:fldCharType="separate"/>
      </w:r>
      <w:r>
        <w:t>10</w:t>
      </w:r>
      <w:r>
        <w:fldChar w:fldCharType="end"/>
      </w:r>
    </w:p>
    <w:p w14:paraId="2E3FD9F7" w14:textId="3C4E3660" w:rsidR="00275E44" w:rsidRDefault="00275E44">
      <w:pPr>
        <w:pStyle w:val="TM2"/>
        <w:tabs>
          <w:tab w:val="left" w:pos="1440"/>
        </w:tabs>
        <w:rPr>
          <w:rFonts w:asciiTheme="minorHAnsi" w:eastAsiaTheme="minorEastAsia" w:hAnsiTheme="minorHAnsi" w:cstheme="minorBidi"/>
          <w:sz w:val="24"/>
          <w:lang w:val="fr-CA" w:eastAsia="fr-CA"/>
        </w:rPr>
      </w:pPr>
      <w:r>
        <w:t>3.6</w:t>
      </w:r>
      <w:r>
        <w:rPr>
          <w:rFonts w:asciiTheme="minorHAnsi" w:eastAsiaTheme="minorEastAsia" w:hAnsiTheme="minorHAnsi" w:cstheme="minorBidi"/>
          <w:sz w:val="24"/>
          <w:lang w:val="fr-CA" w:eastAsia="fr-CA"/>
        </w:rPr>
        <w:tab/>
      </w:r>
      <w:r>
        <w:t>Contraintes</w:t>
      </w:r>
      <w:r>
        <w:tab/>
      </w:r>
      <w:r>
        <w:fldChar w:fldCharType="begin"/>
      </w:r>
      <w:r>
        <w:instrText xml:space="preserve"> PAGEREF _Toc30582401 \h </w:instrText>
      </w:r>
      <w:r>
        <w:fldChar w:fldCharType="separate"/>
      </w:r>
      <w:r>
        <w:t>10</w:t>
      </w:r>
      <w:r>
        <w:fldChar w:fldCharType="end"/>
      </w:r>
    </w:p>
    <w:p w14:paraId="62999D37" w14:textId="1A9C422A" w:rsidR="00275E44" w:rsidRDefault="00275E44">
      <w:pPr>
        <w:pStyle w:val="TM1"/>
        <w:rPr>
          <w:rFonts w:asciiTheme="minorHAnsi" w:eastAsiaTheme="minorEastAsia" w:hAnsiTheme="minorHAnsi" w:cstheme="minorBidi"/>
          <w:b w:val="0"/>
          <w:bCs w:val="0"/>
          <w:noProof/>
          <w:lang w:val="fr-CA" w:eastAsia="fr-CA"/>
        </w:rPr>
      </w:pPr>
      <w:r>
        <w:rPr>
          <w:noProof/>
        </w:rPr>
        <w:t>4</w:t>
      </w:r>
      <w:r>
        <w:rPr>
          <w:rFonts w:asciiTheme="minorHAnsi" w:eastAsiaTheme="minorEastAsia" w:hAnsiTheme="minorHAnsi" w:cstheme="minorBidi"/>
          <w:b w:val="0"/>
          <w:bCs w:val="0"/>
          <w:noProof/>
          <w:lang w:val="fr-CA" w:eastAsia="fr-CA"/>
        </w:rPr>
        <w:tab/>
      </w:r>
      <w:r>
        <w:rPr>
          <w:noProof/>
        </w:rPr>
        <w:t>Exemples d’utilisation</w:t>
      </w:r>
      <w:r>
        <w:rPr>
          <w:noProof/>
        </w:rPr>
        <w:tab/>
      </w:r>
      <w:r>
        <w:rPr>
          <w:noProof/>
        </w:rPr>
        <w:fldChar w:fldCharType="begin"/>
      </w:r>
      <w:r>
        <w:rPr>
          <w:noProof/>
        </w:rPr>
        <w:instrText xml:space="preserve"> PAGEREF _Toc30582402 \h </w:instrText>
      </w:r>
      <w:r>
        <w:rPr>
          <w:noProof/>
        </w:rPr>
      </w:r>
      <w:r>
        <w:rPr>
          <w:noProof/>
        </w:rPr>
        <w:fldChar w:fldCharType="separate"/>
      </w:r>
      <w:r>
        <w:rPr>
          <w:noProof/>
        </w:rPr>
        <w:t>10</w:t>
      </w:r>
      <w:r>
        <w:rPr>
          <w:noProof/>
        </w:rPr>
        <w:fldChar w:fldCharType="end"/>
      </w:r>
    </w:p>
    <w:p w14:paraId="3A312192" w14:textId="404F7AA6" w:rsidR="00275E44" w:rsidRDefault="00275E44">
      <w:pPr>
        <w:pStyle w:val="TM2"/>
        <w:tabs>
          <w:tab w:val="left" w:pos="1440"/>
        </w:tabs>
        <w:rPr>
          <w:rFonts w:asciiTheme="minorHAnsi" w:eastAsiaTheme="minorEastAsia" w:hAnsiTheme="minorHAnsi" w:cstheme="minorBidi"/>
          <w:sz w:val="24"/>
          <w:lang w:val="fr-CA" w:eastAsia="fr-CA"/>
        </w:rPr>
      </w:pPr>
      <w:r>
        <w:t>4.1</w:t>
      </w:r>
      <w:r>
        <w:rPr>
          <w:rFonts w:asciiTheme="minorHAnsi" w:eastAsiaTheme="minorEastAsia" w:hAnsiTheme="minorHAnsi" w:cstheme="minorBidi"/>
          <w:sz w:val="24"/>
          <w:lang w:val="fr-CA" w:eastAsia="fr-CA"/>
        </w:rPr>
        <w:tab/>
      </w:r>
      <w:r>
        <w:t>Histoire de cas 1 (À RÉVISER)</w:t>
      </w:r>
      <w:r>
        <w:tab/>
      </w:r>
      <w:r>
        <w:fldChar w:fldCharType="begin"/>
      </w:r>
      <w:r>
        <w:instrText xml:space="preserve"> PAGEREF _Toc30582403 \h </w:instrText>
      </w:r>
      <w:r>
        <w:fldChar w:fldCharType="separate"/>
      </w:r>
      <w:r>
        <w:t>10</w:t>
      </w:r>
      <w:r>
        <w:fldChar w:fldCharType="end"/>
      </w:r>
    </w:p>
    <w:p w14:paraId="09E1A8AC" w14:textId="39AB4788" w:rsidR="00275E44" w:rsidRDefault="00275E44">
      <w:pPr>
        <w:pStyle w:val="TM2"/>
        <w:tabs>
          <w:tab w:val="left" w:pos="1440"/>
        </w:tabs>
        <w:rPr>
          <w:rFonts w:asciiTheme="minorHAnsi" w:eastAsiaTheme="minorEastAsia" w:hAnsiTheme="minorHAnsi" w:cstheme="minorBidi"/>
          <w:sz w:val="24"/>
          <w:lang w:val="fr-CA" w:eastAsia="fr-CA"/>
        </w:rPr>
      </w:pPr>
      <w:r>
        <w:t>4.2</w:t>
      </w:r>
      <w:r>
        <w:rPr>
          <w:rFonts w:asciiTheme="minorHAnsi" w:eastAsiaTheme="minorEastAsia" w:hAnsiTheme="minorHAnsi" w:cstheme="minorBidi"/>
          <w:sz w:val="24"/>
          <w:lang w:val="fr-CA" w:eastAsia="fr-CA"/>
        </w:rPr>
        <w:tab/>
      </w:r>
      <w:r>
        <w:t>Histoire de cas 2 (À RÉDIGER)</w:t>
      </w:r>
      <w:r>
        <w:tab/>
      </w:r>
      <w:r>
        <w:fldChar w:fldCharType="begin"/>
      </w:r>
      <w:r>
        <w:instrText xml:space="preserve"> PAGEREF _Toc30582404 \h </w:instrText>
      </w:r>
      <w:r>
        <w:fldChar w:fldCharType="separate"/>
      </w:r>
      <w:r>
        <w:t>10</w:t>
      </w:r>
      <w:r>
        <w:fldChar w:fldCharType="end"/>
      </w:r>
    </w:p>
    <w:p w14:paraId="31107EAA" w14:textId="6C46057B" w:rsidR="00275E44" w:rsidRDefault="00275E44">
      <w:pPr>
        <w:pStyle w:val="TM2"/>
        <w:tabs>
          <w:tab w:val="left" w:pos="1440"/>
        </w:tabs>
        <w:rPr>
          <w:rFonts w:asciiTheme="minorHAnsi" w:eastAsiaTheme="minorEastAsia" w:hAnsiTheme="minorHAnsi" w:cstheme="minorBidi"/>
          <w:sz w:val="24"/>
          <w:lang w:val="fr-CA" w:eastAsia="fr-CA"/>
        </w:rPr>
      </w:pPr>
      <w:r>
        <w:t>4.3</w:t>
      </w:r>
      <w:r>
        <w:rPr>
          <w:rFonts w:asciiTheme="minorHAnsi" w:eastAsiaTheme="minorEastAsia" w:hAnsiTheme="minorHAnsi" w:cstheme="minorBidi"/>
          <w:sz w:val="24"/>
          <w:lang w:val="fr-CA" w:eastAsia="fr-CA"/>
        </w:rPr>
        <w:tab/>
      </w:r>
      <w:r>
        <w:t>Histoire de cas 3 (À RÉDIGER)</w:t>
      </w:r>
      <w:r>
        <w:tab/>
      </w:r>
      <w:r>
        <w:fldChar w:fldCharType="begin"/>
      </w:r>
      <w:r>
        <w:instrText xml:space="preserve"> PAGEREF _Toc30582405 \h </w:instrText>
      </w:r>
      <w:r>
        <w:fldChar w:fldCharType="separate"/>
      </w:r>
      <w:r>
        <w:t>11</w:t>
      </w:r>
      <w:r>
        <w:fldChar w:fldCharType="end"/>
      </w:r>
    </w:p>
    <w:p w14:paraId="73A673FB" w14:textId="60D811BA" w:rsidR="00441B1A" w:rsidRDefault="00441B1A" w:rsidP="00441B1A">
      <w:r>
        <w:rPr>
          <w:b/>
          <w:i/>
          <w:sz w:val="24"/>
        </w:rPr>
        <w:fldChar w:fldCharType="end"/>
      </w:r>
    </w:p>
    <w:p w14:paraId="53BC6343" w14:textId="77777777" w:rsidR="00441B1A" w:rsidRPr="008A6DDD" w:rsidRDefault="00441B1A" w:rsidP="008A6DDD">
      <w:pPr>
        <w:pStyle w:val="Sous-titre"/>
      </w:pPr>
      <w:r w:rsidRPr="008A6DDD">
        <w:lastRenderedPageBreak/>
        <w:t>Données de publication</w:t>
      </w:r>
    </w:p>
    <w:p w14:paraId="7D38DD93" w14:textId="77777777" w:rsidR="00441B1A" w:rsidRPr="000664B1" w:rsidRDefault="00441B1A" w:rsidP="008A6DDD">
      <w:pPr>
        <w:pStyle w:val="Sous-titre2"/>
      </w:pPr>
      <w:r w:rsidRPr="000664B1">
        <w:t>Historique des révisions</w:t>
      </w:r>
    </w:p>
    <w:tbl>
      <w:tblPr>
        <w:tblW w:w="0" w:type="auto"/>
        <w:tblInd w:w="113" w:type="dxa"/>
        <w:tblBorders>
          <w:top w:val="single" w:sz="12" w:space="0" w:color="808080"/>
          <w:bottom w:val="single" w:sz="12" w:space="0" w:color="808080"/>
          <w:insideH w:val="single" w:sz="4" w:space="0" w:color="808080"/>
        </w:tblBorders>
        <w:tblLook w:val="01E0" w:firstRow="1" w:lastRow="1" w:firstColumn="1" w:lastColumn="1" w:noHBand="0" w:noVBand="0"/>
      </w:tblPr>
      <w:tblGrid>
        <w:gridCol w:w="1044"/>
        <w:gridCol w:w="1191"/>
        <w:gridCol w:w="967"/>
        <w:gridCol w:w="6172"/>
      </w:tblGrid>
      <w:tr w:rsidR="00441B1A" w14:paraId="4699A414" w14:textId="77777777" w:rsidTr="00D77F81">
        <w:tc>
          <w:tcPr>
            <w:tcW w:w="1044" w:type="dxa"/>
            <w:shd w:val="clear" w:color="auto" w:fill="FFFFFF"/>
          </w:tcPr>
          <w:p w14:paraId="0999413F" w14:textId="77777777" w:rsidR="00441B1A" w:rsidRDefault="00441B1A" w:rsidP="00441B1A">
            <w:pPr>
              <w:pStyle w:val="Tableaulibell"/>
            </w:pPr>
            <w:proofErr w:type="gramStart"/>
            <w:r>
              <w:t>version</w:t>
            </w:r>
            <w:proofErr w:type="gramEnd"/>
          </w:p>
        </w:tc>
        <w:tc>
          <w:tcPr>
            <w:tcW w:w="1191" w:type="dxa"/>
            <w:shd w:val="clear" w:color="auto" w:fill="FFFFFF"/>
          </w:tcPr>
          <w:p w14:paraId="5768D6A4" w14:textId="77777777" w:rsidR="00441B1A" w:rsidRDefault="00441B1A" w:rsidP="00441B1A">
            <w:pPr>
              <w:pStyle w:val="Tableaulibell"/>
            </w:pPr>
            <w:proofErr w:type="gramStart"/>
            <w:r>
              <w:t>date</w:t>
            </w:r>
            <w:proofErr w:type="gramEnd"/>
          </w:p>
        </w:tc>
        <w:tc>
          <w:tcPr>
            <w:tcW w:w="967" w:type="dxa"/>
            <w:shd w:val="clear" w:color="auto" w:fill="FFFFFF"/>
          </w:tcPr>
          <w:p w14:paraId="6BFF39BA" w14:textId="77777777" w:rsidR="00441B1A" w:rsidRDefault="00441B1A" w:rsidP="00441B1A">
            <w:pPr>
              <w:pStyle w:val="Tableaulibell"/>
            </w:pPr>
            <w:proofErr w:type="gramStart"/>
            <w:r>
              <w:t>auteur</w:t>
            </w:r>
            <w:proofErr w:type="gramEnd"/>
          </w:p>
        </w:tc>
        <w:tc>
          <w:tcPr>
            <w:tcW w:w="6172" w:type="dxa"/>
            <w:shd w:val="clear" w:color="auto" w:fill="FFFFFF"/>
          </w:tcPr>
          <w:p w14:paraId="395680D8" w14:textId="77777777" w:rsidR="00441B1A" w:rsidRDefault="00441B1A" w:rsidP="00441B1A">
            <w:pPr>
              <w:pStyle w:val="Tableaulibell"/>
            </w:pPr>
            <w:proofErr w:type="gramStart"/>
            <w:r>
              <w:t>description</w:t>
            </w:r>
            <w:proofErr w:type="gramEnd"/>
          </w:p>
        </w:tc>
      </w:tr>
      <w:tr w:rsidR="00AE3049" w14:paraId="5113A782" w14:textId="77777777" w:rsidTr="0020240C">
        <w:tc>
          <w:tcPr>
            <w:tcW w:w="1044" w:type="dxa"/>
            <w:tcBorders>
              <w:top w:val="nil"/>
              <w:bottom w:val="nil"/>
            </w:tcBorders>
            <w:shd w:val="clear" w:color="auto" w:fill="FFFFFF"/>
          </w:tcPr>
          <w:p w14:paraId="7C52F1C6" w14:textId="7A0DF9B2" w:rsidR="00AE3049" w:rsidRDefault="00AE3049" w:rsidP="0020240C">
            <w:pPr>
              <w:keepNext/>
              <w:keepLines/>
              <w:rPr>
                <w:sz w:val="18"/>
              </w:rPr>
            </w:pPr>
            <w:r>
              <w:rPr>
                <w:sz w:val="18"/>
              </w:rPr>
              <w:t>1.2.0a</w:t>
            </w:r>
          </w:p>
        </w:tc>
        <w:tc>
          <w:tcPr>
            <w:tcW w:w="1191" w:type="dxa"/>
            <w:tcBorders>
              <w:top w:val="nil"/>
              <w:bottom w:val="nil"/>
            </w:tcBorders>
            <w:shd w:val="clear" w:color="auto" w:fill="FFFFFF"/>
          </w:tcPr>
          <w:p w14:paraId="151228F3" w14:textId="6A2FC291" w:rsidR="00AE3049" w:rsidRDefault="00AE3049" w:rsidP="00D74CF7">
            <w:pPr>
              <w:keepNext/>
              <w:keepLines/>
              <w:rPr>
                <w:sz w:val="18"/>
              </w:rPr>
            </w:pPr>
            <w:r>
              <w:rPr>
                <w:sz w:val="18"/>
              </w:rPr>
              <w:t>2014-12-29</w:t>
            </w:r>
          </w:p>
        </w:tc>
        <w:tc>
          <w:tcPr>
            <w:tcW w:w="967" w:type="dxa"/>
            <w:tcBorders>
              <w:top w:val="nil"/>
              <w:bottom w:val="nil"/>
            </w:tcBorders>
            <w:shd w:val="clear" w:color="auto" w:fill="FFFFFF"/>
          </w:tcPr>
          <w:p w14:paraId="74B9BB08" w14:textId="45481B1A" w:rsidR="00AE3049" w:rsidRDefault="00AE3049" w:rsidP="0020240C">
            <w:pPr>
              <w:keepNext/>
              <w:keepLines/>
              <w:rPr>
                <w:sz w:val="18"/>
              </w:rPr>
            </w:pPr>
            <w:r>
              <w:rPr>
                <w:sz w:val="18"/>
              </w:rPr>
              <w:t>CK</w:t>
            </w:r>
          </w:p>
        </w:tc>
        <w:tc>
          <w:tcPr>
            <w:tcW w:w="6172" w:type="dxa"/>
            <w:tcBorders>
              <w:top w:val="nil"/>
              <w:bottom w:val="nil"/>
            </w:tcBorders>
            <w:shd w:val="clear" w:color="auto" w:fill="FFFFFF"/>
          </w:tcPr>
          <w:p w14:paraId="14490A0F" w14:textId="4CCD4651" w:rsidR="00AE3049" w:rsidRDefault="00AE3049" w:rsidP="0020240C">
            <w:pPr>
              <w:keepNext/>
              <w:keepLines/>
              <w:rPr>
                <w:sz w:val="18"/>
              </w:rPr>
            </w:pPr>
            <w:r>
              <w:rPr>
                <w:sz w:val="18"/>
              </w:rPr>
              <w:t>Adaptation de la nomenclature, mise à jour des références</w:t>
            </w:r>
          </w:p>
        </w:tc>
      </w:tr>
      <w:tr w:rsidR="00D74CF7" w14:paraId="21749C30" w14:textId="77777777" w:rsidTr="0020240C">
        <w:tc>
          <w:tcPr>
            <w:tcW w:w="1044" w:type="dxa"/>
            <w:tcBorders>
              <w:top w:val="nil"/>
              <w:bottom w:val="nil"/>
            </w:tcBorders>
            <w:shd w:val="clear" w:color="auto" w:fill="FFFFFF"/>
          </w:tcPr>
          <w:p w14:paraId="6B0A2629" w14:textId="283DCD2D" w:rsidR="00D74CF7" w:rsidRDefault="00D74CF7" w:rsidP="0020240C">
            <w:pPr>
              <w:keepNext/>
              <w:keepLines/>
              <w:rPr>
                <w:sz w:val="18"/>
              </w:rPr>
            </w:pPr>
            <w:r>
              <w:rPr>
                <w:sz w:val="18"/>
              </w:rPr>
              <w:t>1.1.1c</w:t>
            </w:r>
          </w:p>
        </w:tc>
        <w:tc>
          <w:tcPr>
            <w:tcW w:w="1191" w:type="dxa"/>
            <w:tcBorders>
              <w:top w:val="nil"/>
              <w:bottom w:val="nil"/>
            </w:tcBorders>
            <w:shd w:val="clear" w:color="auto" w:fill="FFFFFF"/>
          </w:tcPr>
          <w:p w14:paraId="7F66E11C" w14:textId="1EE9C082" w:rsidR="00D74CF7" w:rsidRDefault="00D74CF7" w:rsidP="00D74CF7">
            <w:pPr>
              <w:keepNext/>
              <w:keepLines/>
              <w:rPr>
                <w:sz w:val="18"/>
              </w:rPr>
            </w:pPr>
            <w:r>
              <w:rPr>
                <w:sz w:val="18"/>
              </w:rPr>
              <w:t>2013-04-20</w:t>
            </w:r>
          </w:p>
        </w:tc>
        <w:tc>
          <w:tcPr>
            <w:tcW w:w="967" w:type="dxa"/>
            <w:tcBorders>
              <w:top w:val="nil"/>
              <w:bottom w:val="nil"/>
            </w:tcBorders>
            <w:shd w:val="clear" w:color="auto" w:fill="FFFFFF"/>
          </w:tcPr>
          <w:p w14:paraId="28D6F6DE" w14:textId="56EE2A4D" w:rsidR="00D74CF7" w:rsidRDefault="00D74CF7" w:rsidP="0020240C">
            <w:pPr>
              <w:keepNext/>
              <w:keepLines/>
              <w:rPr>
                <w:sz w:val="18"/>
              </w:rPr>
            </w:pPr>
            <w:r>
              <w:rPr>
                <w:sz w:val="18"/>
              </w:rPr>
              <w:t>LL</w:t>
            </w:r>
          </w:p>
        </w:tc>
        <w:tc>
          <w:tcPr>
            <w:tcW w:w="6172" w:type="dxa"/>
            <w:tcBorders>
              <w:top w:val="nil"/>
              <w:bottom w:val="nil"/>
            </w:tcBorders>
            <w:shd w:val="clear" w:color="auto" w:fill="FFFFFF"/>
          </w:tcPr>
          <w:p w14:paraId="59C97AB0" w14:textId="7E33A8CD" w:rsidR="00D74CF7" w:rsidRDefault="00D74CF7" w:rsidP="0020240C">
            <w:pPr>
              <w:keepNext/>
              <w:keepLines/>
              <w:rPr>
                <w:sz w:val="18"/>
              </w:rPr>
            </w:pPr>
            <w:r>
              <w:rPr>
                <w:sz w:val="18"/>
              </w:rPr>
              <w:t>Retrait de liens périmés</w:t>
            </w:r>
          </w:p>
        </w:tc>
      </w:tr>
      <w:tr w:rsidR="00DD4CB0" w14:paraId="000197C7" w14:textId="77777777" w:rsidTr="00897060">
        <w:tc>
          <w:tcPr>
            <w:tcW w:w="1044" w:type="dxa"/>
            <w:tcBorders>
              <w:top w:val="nil"/>
              <w:bottom w:val="nil"/>
            </w:tcBorders>
            <w:shd w:val="clear" w:color="auto" w:fill="FFFFFF"/>
          </w:tcPr>
          <w:p w14:paraId="08019E49" w14:textId="601830DE" w:rsidR="00DD4CB0" w:rsidRDefault="004D3838" w:rsidP="00897060">
            <w:pPr>
              <w:keepNext/>
              <w:keepLines/>
              <w:rPr>
                <w:sz w:val="18"/>
              </w:rPr>
            </w:pPr>
            <w:r>
              <w:rPr>
                <w:sz w:val="18"/>
              </w:rPr>
              <w:t>1.1.1b</w:t>
            </w:r>
          </w:p>
        </w:tc>
        <w:tc>
          <w:tcPr>
            <w:tcW w:w="1191" w:type="dxa"/>
            <w:tcBorders>
              <w:top w:val="nil"/>
              <w:bottom w:val="nil"/>
            </w:tcBorders>
            <w:shd w:val="clear" w:color="auto" w:fill="FFFFFF"/>
          </w:tcPr>
          <w:p w14:paraId="4121FEFB" w14:textId="2B13C74A" w:rsidR="00DD4CB0" w:rsidRDefault="00DD4CB0" w:rsidP="009D76D8">
            <w:pPr>
              <w:keepNext/>
              <w:keepLines/>
              <w:rPr>
                <w:sz w:val="18"/>
              </w:rPr>
            </w:pPr>
            <w:r>
              <w:rPr>
                <w:sz w:val="18"/>
              </w:rPr>
              <w:t>2013-03-10</w:t>
            </w:r>
          </w:p>
        </w:tc>
        <w:tc>
          <w:tcPr>
            <w:tcW w:w="967" w:type="dxa"/>
            <w:tcBorders>
              <w:top w:val="nil"/>
              <w:bottom w:val="nil"/>
            </w:tcBorders>
            <w:shd w:val="clear" w:color="auto" w:fill="FFFFFF"/>
          </w:tcPr>
          <w:p w14:paraId="503FC052" w14:textId="1B179289" w:rsidR="00DD4CB0" w:rsidRDefault="00DD4CB0" w:rsidP="00897060">
            <w:pPr>
              <w:keepNext/>
              <w:keepLines/>
              <w:rPr>
                <w:sz w:val="18"/>
              </w:rPr>
            </w:pPr>
            <w:r>
              <w:rPr>
                <w:sz w:val="18"/>
              </w:rPr>
              <w:t>CK</w:t>
            </w:r>
            <w:r w:rsidR="004D3838">
              <w:rPr>
                <w:sz w:val="18"/>
              </w:rPr>
              <w:t>+LL</w:t>
            </w:r>
          </w:p>
        </w:tc>
        <w:tc>
          <w:tcPr>
            <w:tcW w:w="6172" w:type="dxa"/>
            <w:tcBorders>
              <w:top w:val="nil"/>
              <w:bottom w:val="nil"/>
            </w:tcBorders>
            <w:shd w:val="clear" w:color="auto" w:fill="FFFFFF"/>
          </w:tcPr>
          <w:p w14:paraId="38C1DB29" w14:textId="725D5C18" w:rsidR="00DD4CB0" w:rsidRDefault="00DD4CB0" w:rsidP="00897060">
            <w:pPr>
              <w:keepNext/>
              <w:keepLines/>
              <w:rPr>
                <w:sz w:val="18"/>
              </w:rPr>
            </w:pPr>
            <w:r>
              <w:rPr>
                <w:sz w:val="18"/>
              </w:rPr>
              <w:t>Ajout d’une histoire de cas</w:t>
            </w:r>
            <w:r w:rsidR="004D3838">
              <w:rPr>
                <w:sz w:val="18"/>
              </w:rPr>
              <w:t xml:space="preserve"> et approbation.</w:t>
            </w:r>
          </w:p>
        </w:tc>
      </w:tr>
      <w:tr w:rsidR="009D76D8" w14:paraId="65366A35" w14:textId="77777777" w:rsidTr="00897060">
        <w:tc>
          <w:tcPr>
            <w:tcW w:w="1044" w:type="dxa"/>
            <w:tcBorders>
              <w:top w:val="nil"/>
              <w:bottom w:val="nil"/>
            </w:tcBorders>
            <w:shd w:val="clear" w:color="auto" w:fill="FFFFFF"/>
          </w:tcPr>
          <w:p w14:paraId="62374EF8" w14:textId="20D00ED6" w:rsidR="009D76D8" w:rsidRDefault="009D76D8" w:rsidP="00897060">
            <w:pPr>
              <w:keepNext/>
              <w:keepLines/>
              <w:rPr>
                <w:sz w:val="18"/>
              </w:rPr>
            </w:pPr>
            <w:r>
              <w:rPr>
                <w:sz w:val="18"/>
              </w:rPr>
              <w:t>1.1.0</w:t>
            </w:r>
            <w:r w:rsidR="00DD4CB0">
              <w:rPr>
                <w:sz w:val="18"/>
              </w:rPr>
              <w:t>a</w:t>
            </w:r>
          </w:p>
        </w:tc>
        <w:tc>
          <w:tcPr>
            <w:tcW w:w="1191" w:type="dxa"/>
            <w:tcBorders>
              <w:top w:val="nil"/>
              <w:bottom w:val="nil"/>
            </w:tcBorders>
            <w:shd w:val="clear" w:color="auto" w:fill="FFFFFF"/>
          </w:tcPr>
          <w:p w14:paraId="7EDD5BCD" w14:textId="6C4774FE" w:rsidR="009D76D8" w:rsidRDefault="009D76D8" w:rsidP="009D76D8">
            <w:pPr>
              <w:keepNext/>
              <w:keepLines/>
              <w:rPr>
                <w:sz w:val="18"/>
              </w:rPr>
            </w:pPr>
            <w:r>
              <w:rPr>
                <w:sz w:val="18"/>
              </w:rPr>
              <w:t>2013-03-03</w:t>
            </w:r>
          </w:p>
        </w:tc>
        <w:tc>
          <w:tcPr>
            <w:tcW w:w="967" w:type="dxa"/>
            <w:tcBorders>
              <w:top w:val="nil"/>
              <w:bottom w:val="nil"/>
            </w:tcBorders>
            <w:shd w:val="clear" w:color="auto" w:fill="FFFFFF"/>
          </w:tcPr>
          <w:p w14:paraId="0D17D444" w14:textId="77777777" w:rsidR="009D76D8" w:rsidRDefault="009D76D8" w:rsidP="00897060">
            <w:pPr>
              <w:keepNext/>
              <w:keepLines/>
              <w:rPr>
                <w:sz w:val="18"/>
              </w:rPr>
            </w:pPr>
            <w:r>
              <w:rPr>
                <w:sz w:val="18"/>
              </w:rPr>
              <w:t>LL</w:t>
            </w:r>
          </w:p>
        </w:tc>
        <w:tc>
          <w:tcPr>
            <w:tcW w:w="6172" w:type="dxa"/>
            <w:tcBorders>
              <w:top w:val="nil"/>
              <w:bottom w:val="nil"/>
            </w:tcBorders>
            <w:shd w:val="clear" w:color="auto" w:fill="FFFFFF"/>
          </w:tcPr>
          <w:p w14:paraId="6636F3DE" w14:textId="60A4CB42" w:rsidR="009D76D8" w:rsidRDefault="009D76D8" w:rsidP="00897060">
            <w:pPr>
              <w:keepNext/>
              <w:keepLines/>
              <w:rPr>
                <w:sz w:val="18"/>
              </w:rPr>
            </w:pPr>
            <w:r>
              <w:rPr>
                <w:sz w:val="18"/>
              </w:rPr>
              <w:t>Pris en considération des compétitions en couple</w:t>
            </w:r>
          </w:p>
        </w:tc>
      </w:tr>
      <w:tr w:rsidR="00DA454B" w14:paraId="0EF9DC4B" w14:textId="77777777" w:rsidTr="00DA454B">
        <w:tc>
          <w:tcPr>
            <w:tcW w:w="1044" w:type="dxa"/>
            <w:tcBorders>
              <w:top w:val="nil"/>
              <w:bottom w:val="nil"/>
            </w:tcBorders>
            <w:shd w:val="clear" w:color="auto" w:fill="FFFFFF"/>
          </w:tcPr>
          <w:p w14:paraId="6AA342F7" w14:textId="60FFD541" w:rsidR="00DA454B" w:rsidRDefault="00DA454B" w:rsidP="00DA454B">
            <w:pPr>
              <w:keepNext/>
              <w:keepLines/>
              <w:rPr>
                <w:sz w:val="18"/>
              </w:rPr>
            </w:pPr>
            <w:r>
              <w:rPr>
                <w:sz w:val="18"/>
              </w:rPr>
              <w:t>1.0.0c</w:t>
            </w:r>
          </w:p>
        </w:tc>
        <w:tc>
          <w:tcPr>
            <w:tcW w:w="1191" w:type="dxa"/>
            <w:tcBorders>
              <w:top w:val="nil"/>
              <w:bottom w:val="nil"/>
            </w:tcBorders>
            <w:shd w:val="clear" w:color="auto" w:fill="FFFFFF"/>
          </w:tcPr>
          <w:p w14:paraId="144CF924" w14:textId="4A95ACAC" w:rsidR="00DA454B" w:rsidRDefault="00DA454B" w:rsidP="00DA454B">
            <w:pPr>
              <w:keepNext/>
              <w:keepLines/>
              <w:rPr>
                <w:sz w:val="18"/>
              </w:rPr>
            </w:pPr>
            <w:r>
              <w:rPr>
                <w:sz w:val="18"/>
              </w:rPr>
              <w:t>2013-02-15</w:t>
            </w:r>
          </w:p>
        </w:tc>
        <w:tc>
          <w:tcPr>
            <w:tcW w:w="967" w:type="dxa"/>
            <w:tcBorders>
              <w:top w:val="nil"/>
              <w:bottom w:val="nil"/>
            </w:tcBorders>
            <w:shd w:val="clear" w:color="auto" w:fill="FFFFFF"/>
          </w:tcPr>
          <w:p w14:paraId="67FE93C5" w14:textId="77777777" w:rsidR="00DA454B" w:rsidRDefault="00DA454B" w:rsidP="00DA454B">
            <w:pPr>
              <w:keepNext/>
              <w:keepLines/>
              <w:rPr>
                <w:sz w:val="18"/>
              </w:rPr>
            </w:pPr>
            <w:r>
              <w:rPr>
                <w:sz w:val="18"/>
              </w:rPr>
              <w:t>LL</w:t>
            </w:r>
          </w:p>
        </w:tc>
        <w:tc>
          <w:tcPr>
            <w:tcW w:w="6172" w:type="dxa"/>
            <w:tcBorders>
              <w:top w:val="nil"/>
              <w:bottom w:val="nil"/>
            </w:tcBorders>
            <w:shd w:val="clear" w:color="auto" w:fill="FFFFFF"/>
          </w:tcPr>
          <w:p w14:paraId="2C77E786" w14:textId="17530E79" w:rsidR="00DA454B" w:rsidRDefault="00DA454B" w:rsidP="00DA454B">
            <w:pPr>
              <w:keepNext/>
              <w:keepLines/>
              <w:rPr>
                <w:sz w:val="18"/>
              </w:rPr>
            </w:pPr>
            <w:r>
              <w:rPr>
                <w:sz w:val="18"/>
              </w:rPr>
              <w:t>Approbation</w:t>
            </w:r>
          </w:p>
        </w:tc>
      </w:tr>
      <w:tr w:rsidR="00AB1969" w14:paraId="195E2EFC" w14:textId="77777777" w:rsidTr="00F14C1C">
        <w:tc>
          <w:tcPr>
            <w:tcW w:w="1044" w:type="dxa"/>
            <w:tcBorders>
              <w:top w:val="nil"/>
              <w:bottom w:val="nil"/>
            </w:tcBorders>
            <w:shd w:val="clear" w:color="auto" w:fill="FFFFFF"/>
          </w:tcPr>
          <w:p w14:paraId="1A09D30F" w14:textId="5C9DBA14" w:rsidR="00AB1969" w:rsidRDefault="00AB1969" w:rsidP="00F14C1C">
            <w:pPr>
              <w:keepNext/>
              <w:keepLines/>
              <w:rPr>
                <w:sz w:val="18"/>
              </w:rPr>
            </w:pPr>
            <w:r>
              <w:rPr>
                <w:sz w:val="18"/>
              </w:rPr>
              <w:t>1.0.0b</w:t>
            </w:r>
          </w:p>
        </w:tc>
        <w:tc>
          <w:tcPr>
            <w:tcW w:w="1191" w:type="dxa"/>
            <w:tcBorders>
              <w:top w:val="nil"/>
              <w:bottom w:val="nil"/>
            </w:tcBorders>
            <w:shd w:val="clear" w:color="auto" w:fill="FFFFFF"/>
          </w:tcPr>
          <w:p w14:paraId="05F2A372" w14:textId="3EF1A5C7" w:rsidR="00AB1969" w:rsidRDefault="00AB1969" w:rsidP="00F14C1C">
            <w:pPr>
              <w:keepNext/>
              <w:keepLines/>
              <w:rPr>
                <w:sz w:val="18"/>
              </w:rPr>
            </w:pPr>
            <w:r>
              <w:rPr>
                <w:sz w:val="18"/>
              </w:rPr>
              <w:t>2013-02-15</w:t>
            </w:r>
          </w:p>
        </w:tc>
        <w:tc>
          <w:tcPr>
            <w:tcW w:w="967" w:type="dxa"/>
            <w:tcBorders>
              <w:top w:val="nil"/>
              <w:bottom w:val="nil"/>
            </w:tcBorders>
            <w:shd w:val="clear" w:color="auto" w:fill="FFFFFF"/>
          </w:tcPr>
          <w:p w14:paraId="4874FA58" w14:textId="3A0DF0E6" w:rsidR="00AB1969" w:rsidRDefault="00AB1969" w:rsidP="00F14C1C">
            <w:pPr>
              <w:keepNext/>
              <w:keepLines/>
              <w:rPr>
                <w:sz w:val="18"/>
              </w:rPr>
            </w:pPr>
            <w:r>
              <w:rPr>
                <w:sz w:val="18"/>
              </w:rPr>
              <w:t>LL</w:t>
            </w:r>
          </w:p>
        </w:tc>
        <w:tc>
          <w:tcPr>
            <w:tcW w:w="6172" w:type="dxa"/>
            <w:tcBorders>
              <w:top w:val="nil"/>
              <w:bottom w:val="nil"/>
            </w:tcBorders>
            <w:shd w:val="clear" w:color="auto" w:fill="FFFFFF"/>
          </w:tcPr>
          <w:p w14:paraId="4AB4E912" w14:textId="537A0731" w:rsidR="00AB1969" w:rsidRDefault="00AB1969" w:rsidP="00F14C1C">
            <w:pPr>
              <w:keepNext/>
              <w:keepLines/>
              <w:rPr>
                <w:sz w:val="18"/>
              </w:rPr>
            </w:pPr>
            <w:r>
              <w:rPr>
                <w:sz w:val="18"/>
              </w:rPr>
              <w:t xml:space="preserve">Rectification selon les nouvelles règles </w:t>
            </w:r>
            <w:r w:rsidR="009D76D8">
              <w:rPr>
                <w:sz w:val="18"/>
              </w:rPr>
              <w:t>orthographiques</w:t>
            </w:r>
          </w:p>
        </w:tc>
      </w:tr>
      <w:tr w:rsidR="00DB1CA9" w14:paraId="6AAC350A" w14:textId="77777777" w:rsidTr="00DB1CA9">
        <w:tc>
          <w:tcPr>
            <w:tcW w:w="1044" w:type="dxa"/>
            <w:tcBorders>
              <w:top w:val="nil"/>
              <w:bottom w:val="nil"/>
            </w:tcBorders>
            <w:shd w:val="clear" w:color="auto" w:fill="FFFFFF"/>
          </w:tcPr>
          <w:p w14:paraId="5007E450" w14:textId="3ECFB288" w:rsidR="00DB1CA9" w:rsidRDefault="00AB1969" w:rsidP="00DB1CA9">
            <w:pPr>
              <w:keepNext/>
              <w:keepLines/>
              <w:rPr>
                <w:sz w:val="18"/>
              </w:rPr>
            </w:pPr>
            <w:r>
              <w:rPr>
                <w:sz w:val="18"/>
              </w:rPr>
              <w:t>1.0.0a</w:t>
            </w:r>
          </w:p>
        </w:tc>
        <w:tc>
          <w:tcPr>
            <w:tcW w:w="1191" w:type="dxa"/>
            <w:tcBorders>
              <w:top w:val="nil"/>
              <w:bottom w:val="nil"/>
            </w:tcBorders>
            <w:shd w:val="clear" w:color="auto" w:fill="FFFFFF"/>
          </w:tcPr>
          <w:p w14:paraId="59CEA907" w14:textId="1C9C7827" w:rsidR="00DB1CA9" w:rsidRDefault="00DB1CA9" w:rsidP="00DB1CA9">
            <w:pPr>
              <w:keepNext/>
              <w:keepLines/>
              <w:rPr>
                <w:sz w:val="18"/>
              </w:rPr>
            </w:pPr>
            <w:r>
              <w:rPr>
                <w:sz w:val="18"/>
              </w:rPr>
              <w:t>2013-02-03</w:t>
            </w:r>
          </w:p>
        </w:tc>
        <w:tc>
          <w:tcPr>
            <w:tcW w:w="967" w:type="dxa"/>
            <w:tcBorders>
              <w:top w:val="nil"/>
              <w:bottom w:val="nil"/>
            </w:tcBorders>
            <w:shd w:val="clear" w:color="auto" w:fill="FFFFFF"/>
          </w:tcPr>
          <w:p w14:paraId="683754D2" w14:textId="348347CA" w:rsidR="00DB1CA9" w:rsidRDefault="00DB1CA9" w:rsidP="00DB1CA9">
            <w:pPr>
              <w:keepNext/>
              <w:keepLines/>
              <w:rPr>
                <w:sz w:val="18"/>
              </w:rPr>
            </w:pPr>
            <w:r>
              <w:rPr>
                <w:sz w:val="18"/>
              </w:rPr>
              <w:t>LL+MC</w:t>
            </w:r>
          </w:p>
        </w:tc>
        <w:tc>
          <w:tcPr>
            <w:tcW w:w="6172" w:type="dxa"/>
            <w:tcBorders>
              <w:top w:val="nil"/>
              <w:bottom w:val="nil"/>
            </w:tcBorders>
            <w:shd w:val="clear" w:color="auto" w:fill="FFFFFF"/>
          </w:tcPr>
          <w:p w14:paraId="2DBDEFFB" w14:textId="4BC450DD" w:rsidR="00DB1CA9" w:rsidRDefault="00DB1CA9" w:rsidP="00DB1CA9">
            <w:pPr>
              <w:keepNext/>
              <w:keepLines/>
              <w:rPr>
                <w:sz w:val="18"/>
              </w:rPr>
            </w:pPr>
            <w:r>
              <w:rPr>
                <w:sz w:val="18"/>
              </w:rPr>
              <w:t>Diffusion après r</w:t>
            </w:r>
            <w:r w:rsidR="009D76D8">
              <w:rPr>
                <w:sz w:val="18"/>
              </w:rPr>
              <w:t>evue de MC et corrections de LL</w:t>
            </w:r>
          </w:p>
        </w:tc>
      </w:tr>
      <w:tr w:rsidR="00475714" w14:paraId="49C93876" w14:textId="77777777" w:rsidTr="008A6DDD">
        <w:tc>
          <w:tcPr>
            <w:tcW w:w="1044" w:type="dxa"/>
            <w:tcBorders>
              <w:top w:val="nil"/>
              <w:bottom w:val="nil"/>
            </w:tcBorders>
            <w:shd w:val="clear" w:color="auto" w:fill="FFFFFF"/>
          </w:tcPr>
          <w:p w14:paraId="63D43E1E" w14:textId="5C21DEEA" w:rsidR="00475714" w:rsidRDefault="00CB19FB" w:rsidP="00D77F81">
            <w:pPr>
              <w:keepNext/>
              <w:keepLines/>
              <w:rPr>
                <w:sz w:val="18"/>
              </w:rPr>
            </w:pPr>
            <w:r>
              <w:rPr>
                <w:sz w:val="18"/>
              </w:rPr>
              <w:t>0.5.1b</w:t>
            </w:r>
          </w:p>
        </w:tc>
        <w:tc>
          <w:tcPr>
            <w:tcW w:w="1191" w:type="dxa"/>
            <w:tcBorders>
              <w:top w:val="nil"/>
              <w:bottom w:val="nil"/>
            </w:tcBorders>
            <w:shd w:val="clear" w:color="auto" w:fill="FFFFFF"/>
          </w:tcPr>
          <w:p w14:paraId="605FE8C7" w14:textId="04057B5C" w:rsidR="00475714" w:rsidRDefault="00CB19FB" w:rsidP="00D77F81">
            <w:pPr>
              <w:keepNext/>
              <w:keepLines/>
              <w:rPr>
                <w:sz w:val="18"/>
              </w:rPr>
            </w:pPr>
            <w:r>
              <w:rPr>
                <w:sz w:val="18"/>
              </w:rPr>
              <w:t>2013-01-29</w:t>
            </w:r>
          </w:p>
        </w:tc>
        <w:tc>
          <w:tcPr>
            <w:tcW w:w="967" w:type="dxa"/>
            <w:tcBorders>
              <w:top w:val="nil"/>
              <w:bottom w:val="nil"/>
            </w:tcBorders>
            <w:shd w:val="clear" w:color="auto" w:fill="FFFFFF"/>
          </w:tcPr>
          <w:p w14:paraId="5A71F900" w14:textId="266B3E11" w:rsidR="00475714" w:rsidRDefault="00475714" w:rsidP="00D77F81">
            <w:pPr>
              <w:keepNext/>
              <w:keepLines/>
              <w:rPr>
                <w:sz w:val="18"/>
              </w:rPr>
            </w:pPr>
            <w:r>
              <w:rPr>
                <w:sz w:val="18"/>
              </w:rPr>
              <w:t>CK</w:t>
            </w:r>
            <w:r w:rsidR="00932E26">
              <w:rPr>
                <w:sz w:val="18"/>
              </w:rPr>
              <w:t>+LL</w:t>
            </w:r>
          </w:p>
        </w:tc>
        <w:tc>
          <w:tcPr>
            <w:tcW w:w="6172" w:type="dxa"/>
            <w:tcBorders>
              <w:top w:val="nil"/>
              <w:bottom w:val="nil"/>
            </w:tcBorders>
            <w:shd w:val="clear" w:color="auto" w:fill="FFFFFF"/>
          </w:tcPr>
          <w:p w14:paraId="616A659E" w14:textId="35F7710E" w:rsidR="00475714" w:rsidRDefault="00475714" w:rsidP="00CB19FB">
            <w:pPr>
              <w:keepNext/>
              <w:keepLines/>
              <w:rPr>
                <w:sz w:val="18"/>
              </w:rPr>
            </w:pPr>
            <w:r>
              <w:rPr>
                <w:sz w:val="18"/>
              </w:rPr>
              <w:t>Correction</w:t>
            </w:r>
            <w:r w:rsidR="00CB19FB">
              <w:rPr>
                <w:sz w:val="18"/>
              </w:rPr>
              <w:t>s</w:t>
            </w:r>
            <w:r>
              <w:rPr>
                <w:sz w:val="18"/>
              </w:rPr>
              <w:t xml:space="preserve"> suite à la </w:t>
            </w:r>
            <w:r w:rsidR="00932E26">
              <w:rPr>
                <w:sz w:val="18"/>
              </w:rPr>
              <w:t xml:space="preserve">prise en compte des </w:t>
            </w:r>
            <w:r w:rsidR="00CB19FB">
              <w:rPr>
                <w:sz w:val="18"/>
              </w:rPr>
              <w:t>séquences</w:t>
            </w:r>
            <w:r w:rsidR="00AE15DE">
              <w:rPr>
                <w:sz w:val="18"/>
              </w:rPr>
              <w:t xml:space="preserve"> libres</w:t>
            </w:r>
          </w:p>
        </w:tc>
      </w:tr>
      <w:tr w:rsidR="008E3117" w14:paraId="73E761B3" w14:textId="77777777" w:rsidTr="008A6DDD">
        <w:tc>
          <w:tcPr>
            <w:tcW w:w="1044" w:type="dxa"/>
            <w:tcBorders>
              <w:top w:val="nil"/>
              <w:bottom w:val="nil"/>
            </w:tcBorders>
            <w:shd w:val="clear" w:color="auto" w:fill="FFFFFF"/>
          </w:tcPr>
          <w:p w14:paraId="34D6DA3C" w14:textId="0D4C4D16" w:rsidR="008E3117" w:rsidRDefault="008E3117" w:rsidP="00D77F81">
            <w:pPr>
              <w:keepNext/>
              <w:keepLines/>
              <w:rPr>
                <w:sz w:val="18"/>
              </w:rPr>
            </w:pPr>
            <w:r>
              <w:rPr>
                <w:sz w:val="18"/>
              </w:rPr>
              <w:t>0.5.0</w:t>
            </w:r>
            <w:r w:rsidR="001B6953">
              <w:rPr>
                <w:sz w:val="18"/>
              </w:rPr>
              <w:t>a</w:t>
            </w:r>
          </w:p>
        </w:tc>
        <w:tc>
          <w:tcPr>
            <w:tcW w:w="1191" w:type="dxa"/>
            <w:tcBorders>
              <w:top w:val="nil"/>
              <w:bottom w:val="nil"/>
            </w:tcBorders>
            <w:shd w:val="clear" w:color="auto" w:fill="FFFFFF"/>
          </w:tcPr>
          <w:p w14:paraId="317EF721" w14:textId="4C024CC6" w:rsidR="008E3117" w:rsidRDefault="008E3117" w:rsidP="00D77F81">
            <w:pPr>
              <w:keepNext/>
              <w:keepLines/>
              <w:rPr>
                <w:sz w:val="18"/>
              </w:rPr>
            </w:pPr>
            <w:r>
              <w:rPr>
                <w:sz w:val="18"/>
              </w:rPr>
              <w:t>2013-01-26</w:t>
            </w:r>
          </w:p>
        </w:tc>
        <w:tc>
          <w:tcPr>
            <w:tcW w:w="967" w:type="dxa"/>
            <w:tcBorders>
              <w:top w:val="nil"/>
              <w:bottom w:val="nil"/>
            </w:tcBorders>
            <w:shd w:val="clear" w:color="auto" w:fill="FFFFFF"/>
          </w:tcPr>
          <w:p w14:paraId="6EDB83D4" w14:textId="0F4826DE" w:rsidR="008E3117" w:rsidRDefault="008E3117" w:rsidP="00D77F81">
            <w:pPr>
              <w:keepNext/>
              <w:keepLines/>
              <w:rPr>
                <w:sz w:val="18"/>
              </w:rPr>
            </w:pPr>
            <w:r>
              <w:rPr>
                <w:sz w:val="18"/>
              </w:rPr>
              <w:t>CK</w:t>
            </w:r>
          </w:p>
        </w:tc>
        <w:tc>
          <w:tcPr>
            <w:tcW w:w="6172" w:type="dxa"/>
            <w:tcBorders>
              <w:top w:val="nil"/>
              <w:bottom w:val="nil"/>
            </w:tcBorders>
            <w:shd w:val="clear" w:color="auto" w:fill="FFFFFF"/>
          </w:tcPr>
          <w:p w14:paraId="765D49DC" w14:textId="39E31C91" w:rsidR="008E3117" w:rsidRDefault="00A85273" w:rsidP="00A85273">
            <w:pPr>
              <w:keepNext/>
              <w:keepLines/>
              <w:rPr>
                <w:sz w:val="18"/>
              </w:rPr>
            </w:pPr>
            <w:r>
              <w:rPr>
                <w:sz w:val="18"/>
              </w:rPr>
              <w:t>Raffinement divers</w:t>
            </w:r>
            <w:r w:rsidR="008E3117">
              <w:rPr>
                <w:sz w:val="18"/>
              </w:rPr>
              <w:t xml:space="preserve">, finalisation </w:t>
            </w:r>
          </w:p>
        </w:tc>
      </w:tr>
      <w:tr w:rsidR="003E25F6" w14:paraId="5207DDA5" w14:textId="77777777" w:rsidTr="008A6DDD">
        <w:tc>
          <w:tcPr>
            <w:tcW w:w="1044" w:type="dxa"/>
            <w:tcBorders>
              <w:top w:val="nil"/>
              <w:bottom w:val="nil"/>
            </w:tcBorders>
            <w:shd w:val="clear" w:color="auto" w:fill="FFFFFF"/>
          </w:tcPr>
          <w:p w14:paraId="4CA6C862" w14:textId="531C736E" w:rsidR="003E25F6" w:rsidRDefault="003E25F6" w:rsidP="00D77F81">
            <w:pPr>
              <w:keepNext/>
              <w:keepLines/>
              <w:rPr>
                <w:sz w:val="18"/>
              </w:rPr>
            </w:pPr>
            <w:r>
              <w:rPr>
                <w:sz w:val="18"/>
              </w:rPr>
              <w:t>0.4.0</w:t>
            </w:r>
            <w:r w:rsidR="008A6DDD">
              <w:rPr>
                <w:sz w:val="18"/>
              </w:rPr>
              <w:t>b</w:t>
            </w:r>
          </w:p>
        </w:tc>
        <w:tc>
          <w:tcPr>
            <w:tcW w:w="1191" w:type="dxa"/>
            <w:tcBorders>
              <w:top w:val="nil"/>
              <w:bottom w:val="nil"/>
            </w:tcBorders>
            <w:shd w:val="clear" w:color="auto" w:fill="FFFFFF"/>
          </w:tcPr>
          <w:p w14:paraId="3562327E" w14:textId="61A2B421" w:rsidR="003E25F6" w:rsidRDefault="008A6DDD" w:rsidP="00D77F81">
            <w:pPr>
              <w:keepNext/>
              <w:keepLines/>
              <w:rPr>
                <w:sz w:val="18"/>
              </w:rPr>
            </w:pPr>
            <w:r>
              <w:rPr>
                <w:sz w:val="18"/>
              </w:rPr>
              <w:t>2013-01-22</w:t>
            </w:r>
          </w:p>
        </w:tc>
        <w:tc>
          <w:tcPr>
            <w:tcW w:w="967" w:type="dxa"/>
            <w:tcBorders>
              <w:top w:val="nil"/>
              <w:bottom w:val="nil"/>
            </w:tcBorders>
            <w:shd w:val="clear" w:color="auto" w:fill="FFFFFF"/>
          </w:tcPr>
          <w:p w14:paraId="1337CBEA" w14:textId="2CA458EF" w:rsidR="003E25F6" w:rsidRDefault="008A6DDD" w:rsidP="00D77F81">
            <w:pPr>
              <w:keepNext/>
              <w:keepLines/>
              <w:rPr>
                <w:sz w:val="18"/>
              </w:rPr>
            </w:pPr>
            <w:r>
              <w:rPr>
                <w:sz w:val="18"/>
              </w:rPr>
              <w:t>LL</w:t>
            </w:r>
          </w:p>
        </w:tc>
        <w:tc>
          <w:tcPr>
            <w:tcW w:w="6172" w:type="dxa"/>
            <w:tcBorders>
              <w:top w:val="nil"/>
              <w:bottom w:val="nil"/>
            </w:tcBorders>
            <w:shd w:val="clear" w:color="auto" w:fill="FFFFFF"/>
          </w:tcPr>
          <w:p w14:paraId="5E969610" w14:textId="3C22E72F" w:rsidR="003E25F6" w:rsidRDefault="008A6DDD" w:rsidP="00D77F81">
            <w:pPr>
              <w:keepNext/>
              <w:keepLines/>
              <w:rPr>
                <w:sz w:val="18"/>
              </w:rPr>
            </w:pPr>
            <w:r>
              <w:rPr>
                <w:sz w:val="18"/>
              </w:rPr>
              <w:t>Revue éditoriale</w:t>
            </w:r>
          </w:p>
        </w:tc>
      </w:tr>
      <w:tr w:rsidR="008A6DDD" w14:paraId="7B55EB3D" w14:textId="77777777" w:rsidTr="008A6DDD">
        <w:tc>
          <w:tcPr>
            <w:tcW w:w="1044" w:type="dxa"/>
            <w:tcBorders>
              <w:top w:val="nil"/>
              <w:bottom w:val="nil"/>
            </w:tcBorders>
            <w:shd w:val="clear" w:color="auto" w:fill="FFFFFF"/>
          </w:tcPr>
          <w:p w14:paraId="0EEC4B76" w14:textId="77777777" w:rsidR="008A6DDD" w:rsidRDefault="008A6DDD" w:rsidP="008A6DDD">
            <w:pPr>
              <w:keepNext/>
              <w:keepLines/>
              <w:rPr>
                <w:sz w:val="18"/>
              </w:rPr>
            </w:pPr>
            <w:r>
              <w:rPr>
                <w:sz w:val="18"/>
              </w:rPr>
              <w:t>0.4.0a</w:t>
            </w:r>
          </w:p>
        </w:tc>
        <w:tc>
          <w:tcPr>
            <w:tcW w:w="1191" w:type="dxa"/>
            <w:tcBorders>
              <w:top w:val="nil"/>
              <w:bottom w:val="nil"/>
            </w:tcBorders>
            <w:shd w:val="clear" w:color="auto" w:fill="FFFFFF"/>
          </w:tcPr>
          <w:p w14:paraId="1A17A4A4" w14:textId="77777777" w:rsidR="008A6DDD" w:rsidRDefault="008A6DDD" w:rsidP="008A6DDD">
            <w:pPr>
              <w:keepNext/>
              <w:keepLines/>
              <w:rPr>
                <w:sz w:val="18"/>
              </w:rPr>
            </w:pPr>
            <w:r>
              <w:rPr>
                <w:sz w:val="18"/>
              </w:rPr>
              <w:t>2013-01-21</w:t>
            </w:r>
          </w:p>
        </w:tc>
        <w:tc>
          <w:tcPr>
            <w:tcW w:w="967" w:type="dxa"/>
            <w:tcBorders>
              <w:top w:val="nil"/>
              <w:bottom w:val="nil"/>
            </w:tcBorders>
            <w:shd w:val="clear" w:color="auto" w:fill="FFFFFF"/>
          </w:tcPr>
          <w:p w14:paraId="1813F8F4" w14:textId="77777777" w:rsidR="008A6DDD" w:rsidRDefault="008A6DDD" w:rsidP="008A6DDD">
            <w:pPr>
              <w:keepNext/>
              <w:keepLines/>
              <w:rPr>
                <w:sz w:val="18"/>
              </w:rPr>
            </w:pPr>
            <w:r>
              <w:rPr>
                <w:sz w:val="18"/>
              </w:rPr>
              <w:t>CK</w:t>
            </w:r>
          </w:p>
        </w:tc>
        <w:tc>
          <w:tcPr>
            <w:tcW w:w="6172" w:type="dxa"/>
            <w:tcBorders>
              <w:top w:val="nil"/>
              <w:bottom w:val="nil"/>
            </w:tcBorders>
            <w:shd w:val="clear" w:color="auto" w:fill="FFFFFF"/>
          </w:tcPr>
          <w:p w14:paraId="51426628" w14:textId="28CE652B" w:rsidR="008A6DDD" w:rsidRDefault="00A85273" w:rsidP="00A85273">
            <w:pPr>
              <w:keepNext/>
              <w:keepLines/>
              <w:rPr>
                <w:sz w:val="18"/>
              </w:rPr>
            </w:pPr>
            <w:r>
              <w:rPr>
                <w:sz w:val="18"/>
              </w:rPr>
              <w:t>Raffinement divers</w:t>
            </w:r>
          </w:p>
        </w:tc>
      </w:tr>
      <w:tr w:rsidR="00D77F81" w14:paraId="464DA5C3" w14:textId="77777777" w:rsidTr="00D77F81">
        <w:tc>
          <w:tcPr>
            <w:tcW w:w="1044" w:type="dxa"/>
            <w:tcBorders>
              <w:top w:val="nil"/>
              <w:bottom w:val="nil"/>
            </w:tcBorders>
            <w:shd w:val="clear" w:color="auto" w:fill="FFFFFF"/>
          </w:tcPr>
          <w:p w14:paraId="68496F58" w14:textId="77777777" w:rsidR="00D77F81" w:rsidRDefault="00D77F81" w:rsidP="00D77F81">
            <w:pPr>
              <w:keepNext/>
              <w:keepLines/>
              <w:rPr>
                <w:sz w:val="18"/>
              </w:rPr>
            </w:pPr>
            <w:r>
              <w:rPr>
                <w:sz w:val="18"/>
              </w:rPr>
              <w:t>0.3.1a</w:t>
            </w:r>
          </w:p>
        </w:tc>
        <w:tc>
          <w:tcPr>
            <w:tcW w:w="1191" w:type="dxa"/>
            <w:tcBorders>
              <w:top w:val="nil"/>
              <w:bottom w:val="nil"/>
            </w:tcBorders>
            <w:shd w:val="clear" w:color="auto" w:fill="FFFFFF"/>
          </w:tcPr>
          <w:p w14:paraId="64417B27" w14:textId="77777777" w:rsidR="00D77F81" w:rsidRPr="00891927" w:rsidRDefault="00D77F81" w:rsidP="00D77F81">
            <w:pPr>
              <w:keepNext/>
              <w:keepLines/>
              <w:rPr>
                <w:sz w:val="18"/>
              </w:rPr>
            </w:pPr>
            <w:r>
              <w:rPr>
                <w:sz w:val="18"/>
              </w:rPr>
              <w:t>2013-01-20</w:t>
            </w:r>
          </w:p>
        </w:tc>
        <w:tc>
          <w:tcPr>
            <w:tcW w:w="967" w:type="dxa"/>
            <w:tcBorders>
              <w:top w:val="nil"/>
              <w:bottom w:val="nil"/>
            </w:tcBorders>
            <w:shd w:val="clear" w:color="auto" w:fill="FFFFFF"/>
          </w:tcPr>
          <w:p w14:paraId="3F1E6E7F" w14:textId="77777777" w:rsidR="00D77F81" w:rsidRPr="00891927" w:rsidRDefault="00D77F81" w:rsidP="00D77F81">
            <w:pPr>
              <w:keepNext/>
              <w:keepLines/>
              <w:rPr>
                <w:sz w:val="18"/>
              </w:rPr>
            </w:pPr>
            <w:r>
              <w:rPr>
                <w:sz w:val="18"/>
              </w:rPr>
              <w:t>LL</w:t>
            </w:r>
          </w:p>
        </w:tc>
        <w:tc>
          <w:tcPr>
            <w:tcW w:w="6172" w:type="dxa"/>
            <w:tcBorders>
              <w:top w:val="nil"/>
              <w:bottom w:val="nil"/>
            </w:tcBorders>
            <w:shd w:val="clear" w:color="auto" w:fill="FFFFFF"/>
          </w:tcPr>
          <w:p w14:paraId="0D81C420" w14:textId="77777777" w:rsidR="00D77F81" w:rsidRPr="00891927" w:rsidRDefault="00D77F81" w:rsidP="00D77F81">
            <w:pPr>
              <w:keepNext/>
              <w:keepLines/>
              <w:rPr>
                <w:sz w:val="18"/>
              </w:rPr>
            </w:pPr>
            <w:r>
              <w:rPr>
                <w:sz w:val="18"/>
              </w:rPr>
              <w:t>Revue externe</w:t>
            </w:r>
          </w:p>
        </w:tc>
      </w:tr>
      <w:tr w:rsidR="00D77F81" w14:paraId="016356CF" w14:textId="77777777" w:rsidTr="00D77F81">
        <w:tc>
          <w:tcPr>
            <w:tcW w:w="1044" w:type="dxa"/>
            <w:tcBorders>
              <w:top w:val="nil"/>
              <w:bottom w:val="nil"/>
            </w:tcBorders>
            <w:shd w:val="clear" w:color="auto" w:fill="FFFFFF"/>
          </w:tcPr>
          <w:p w14:paraId="2BDD1524" w14:textId="77777777" w:rsidR="00D77F81" w:rsidRDefault="00D77F81" w:rsidP="00D77F81">
            <w:pPr>
              <w:keepNext/>
              <w:keepLines/>
              <w:rPr>
                <w:sz w:val="18"/>
              </w:rPr>
            </w:pPr>
            <w:r>
              <w:rPr>
                <w:sz w:val="18"/>
              </w:rPr>
              <w:t>0.3.0a</w:t>
            </w:r>
          </w:p>
        </w:tc>
        <w:tc>
          <w:tcPr>
            <w:tcW w:w="1191" w:type="dxa"/>
            <w:tcBorders>
              <w:top w:val="nil"/>
              <w:bottom w:val="nil"/>
            </w:tcBorders>
            <w:shd w:val="clear" w:color="auto" w:fill="FFFFFF"/>
          </w:tcPr>
          <w:p w14:paraId="5B80BDC0" w14:textId="77777777" w:rsidR="00D77F81" w:rsidRPr="00891927" w:rsidRDefault="00D77F81" w:rsidP="00D77F81">
            <w:pPr>
              <w:keepNext/>
              <w:keepLines/>
              <w:rPr>
                <w:sz w:val="18"/>
              </w:rPr>
            </w:pPr>
            <w:r>
              <w:rPr>
                <w:sz w:val="18"/>
              </w:rPr>
              <w:t>2013-01-19</w:t>
            </w:r>
          </w:p>
        </w:tc>
        <w:tc>
          <w:tcPr>
            <w:tcW w:w="967" w:type="dxa"/>
            <w:tcBorders>
              <w:top w:val="nil"/>
              <w:bottom w:val="nil"/>
            </w:tcBorders>
            <w:shd w:val="clear" w:color="auto" w:fill="FFFFFF"/>
          </w:tcPr>
          <w:p w14:paraId="74FC4703" w14:textId="0CF5121F" w:rsidR="00D77F81" w:rsidRPr="00891927" w:rsidRDefault="00D77F81" w:rsidP="00D77F81">
            <w:pPr>
              <w:keepNext/>
              <w:keepLines/>
              <w:rPr>
                <w:sz w:val="18"/>
              </w:rPr>
            </w:pPr>
            <w:r>
              <w:rPr>
                <w:sz w:val="18"/>
              </w:rPr>
              <w:t>Tagore</w:t>
            </w:r>
          </w:p>
        </w:tc>
        <w:tc>
          <w:tcPr>
            <w:tcW w:w="6172" w:type="dxa"/>
            <w:tcBorders>
              <w:top w:val="nil"/>
              <w:bottom w:val="nil"/>
            </w:tcBorders>
            <w:shd w:val="clear" w:color="auto" w:fill="FFFFFF"/>
          </w:tcPr>
          <w:p w14:paraId="0D3D3D3F" w14:textId="35C0E00B" w:rsidR="00D77F81" w:rsidRPr="00891927" w:rsidRDefault="00D77F81" w:rsidP="00D77F81">
            <w:pPr>
              <w:keepNext/>
              <w:keepLines/>
              <w:rPr>
                <w:sz w:val="18"/>
              </w:rPr>
            </w:pPr>
            <w:r>
              <w:rPr>
                <w:sz w:val="18"/>
              </w:rPr>
              <w:t xml:space="preserve">Vision issue de l’atelier tenu le 2013-01-16 dans le cadre du cours </w:t>
            </w:r>
            <w:r w:rsidR="00AB1969">
              <w:rPr>
                <w:sz w:val="18"/>
              </w:rPr>
              <w:t>INF </w:t>
            </w:r>
            <w:r>
              <w:rPr>
                <w:sz w:val="18"/>
              </w:rPr>
              <w:t>755</w:t>
            </w:r>
          </w:p>
        </w:tc>
      </w:tr>
      <w:tr w:rsidR="0080105B" w:rsidRPr="00891927" w14:paraId="15DD1505" w14:textId="77777777" w:rsidTr="008A6DDD">
        <w:tc>
          <w:tcPr>
            <w:tcW w:w="1044" w:type="dxa"/>
            <w:tcBorders>
              <w:top w:val="nil"/>
              <w:bottom w:val="nil"/>
            </w:tcBorders>
            <w:shd w:val="clear" w:color="auto" w:fill="FFFFFF"/>
          </w:tcPr>
          <w:p w14:paraId="0F38634B" w14:textId="3F8F1B64" w:rsidR="0080105B" w:rsidRPr="00891927" w:rsidRDefault="00C36874" w:rsidP="0080105B">
            <w:pPr>
              <w:keepNext/>
              <w:keepLines/>
              <w:rPr>
                <w:sz w:val="18"/>
              </w:rPr>
            </w:pPr>
            <w:r>
              <w:rPr>
                <w:sz w:val="18"/>
              </w:rPr>
              <w:t>0.2.0a</w:t>
            </w:r>
          </w:p>
        </w:tc>
        <w:tc>
          <w:tcPr>
            <w:tcW w:w="1191" w:type="dxa"/>
            <w:tcBorders>
              <w:top w:val="nil"/>
              <w:bottom w:val="nil"/>
            </w:tcBorders>
            <w:shd w:val="clear" w:color="auto" w:fill="FFFFFF"/>
          </w:tcPr>
          <w:p w14:paraId="0145E76D" w14:textId="72E994D6" w:rsidR="0080105B" w:rsidRPr="00891927" w:rsidRDefault="00C36874" w:rsidP="0080105B">
            <w:pPr>
              <w:keepNext/>
              <w:keepLines/>
              <w:rPr>
                <w:sz w:val="18"/>
              </w:rPr>
            </w:pPr>
            <w:r>
              <w:rPr>
                <w:sz w:val="18"/>
              </w:rPr>
              <w:t>2013-01-10</w:t>
            </w:r>
          </w:p>
        </w:tc>
        <w:tc>
          <w:tcPr>
            <w:tcW w:w="967" w:type="dxa"/>
            <w:tcBorders>
              <w:top w:val="nil"/>
              <w:bottom w:val="nil"/>
            </w:tcBorders>
            <w:shd w:val="clear" w:color="auto" w:fill="FFFFFF"/>
          </w:tcPr>
          <w:p w14:paraId="71CBF665" w14:textId="28342F2B" w:rsidR="0080105B" w:rsidRPr="00891927" w:rsidRDefault="00C36874" w:rsidP="0080105B">
            <w:pPr>
              <w:keepNext/>
              <w:keepLines/>
              <w:rPr>
                <w:sz w:val="18"/>
              </w:rPr>
            </w:pPr>
            <w:r>
              <w:rPr>
                <w:sz w:val="18"/>
              </w:rPr>
              <w:t>CK</w:t>
            </w:r>
          </w:p>
        </w:tc>
        <w:tc>
          <w:tcPr>
            <w:tcW w:w="6172" w:type="dxa"/>
            <w:tcBorders>
              <w:top w:val="nil"/>
              <w:bottom w:val="nil"/>
            </w:tcBorders>
            <w:shd w:val="clear" w:color="auto" w:fill="FFFFFF"/>
          </w:tcPr>
          <w:p w14:paraId="38B86A91" w14:textId="0A7DACB2" w:rsidR="0080105B" w:rsidRPr="00891927" w:rsidRDefault="00C36874" w:rsidP="0080105B">
            <w:pPr>
              <w:keepNext/>
              <w:keepLines/>
              <w:rPr>
                <w:sz w:val="18"/>
              </w:rPr>
            </w:pPr>
            <w:r>
              <w:rPr>
                <w:sz w:val="18"/>
              </w:rPr>
              <w:t>Revue avant diffusion</w:t>
            </w:r>
          </w:p>
        </w:tc>
      </w:tr>
      <w:tr w:rsidR="00441B1A" w14:paraId="1D00B157" w14:textId="77777777" w:rsidTr="00D77F81">
        <w:tc>
          <w:tcPr>
            <w:tcW w:w="1044" w:type="dxa"/>
            <w:tcBorders>
              <w:top w:val="nil"/>
            </w:tcBorders>
            <w:shd w:val="clear" w:color="auto" w:fill="FFFFFF"/>
          </w:tcPr>
          <w:p w14:paraId="18585837" w14:textId="77777777" w:rsidR="00441B1A" w:rsidRPr="00891927" w:rsidRDefault="00441B1A" w:rsidP="00441B1A">
            <w:pPr>
              <w:keepNext/>
              <w:keepLines/>
              <w:rPr>
                <w:sz w:val="18"/>
              </w:rPr>
            </w:pPr>
            <w:r w:rsidRPr="00891927">
              <w:rPr>
                <w:sz w:val="18"/>
              </w:rPr>
              <w:t>0.1.0a</w:t>
            </w:r>
          </w:p>
        </w:tc>
        <w:tc>
          <w:tcPr>
            <w:tcW w:w="1191" w:type="dxa"/>
            <w:tcBorders>
              <w:top w:val="nil"/>
            </w:tcBorders>
            <w:shd w:val="clear" w:color="auto" w:fill="FFFFFF"/>
          </w:tcPr>
          <w:p w14:paraId="103D008A" w14:textId="60351BF2" w:rsidR="00441B1A" w:rsidRPr="00891927" w:rsidRDefault="00C36874" w:rsidP="00441B1A">
            <w:pPr>
              <w:keepNext/>
              <w:keepLines/>
              <w:rPr>
                <w:sz w:val="18"/>
              </w:rPr>
            </w:pPr>
            <w:r>
              <w:rPr>
                <w:sz w:val="18"/>
              </w:rPr>
              <w:t>2013-01-10</w:t>
            </w:r>
          </w:p>
        </w:tc>
        <w:tc>
          <w:tcPr>
            <w:tcW w:w="967" w:type="dxa"/>
            <w:tcBorders>
              <w:top w:val="nil"/>
            </w:tcBorders>
            <w:shd w:val="clear" w:color="auto" w:fill="FFFFFF"/>
          </w:tcPr>
          <w:p w14:paraId="0F4A5759" w14:textId="77777777" w:rsidR="00441B1A" w:rsidRPr="00891927" w:rsidRDefault="00441B1A" w:rsidP="00441B1A">
            <w:pPr>
              <w:keepNext/>
              <w:keepLines/>
              <w:rPr>
                <w:sz w:val="18"/>
              </w:rPr>
            </w:pPr>
            <w:r w:rsidRPr="00891927">
              <w:rPr>
                <w:sz w:val="18"/>
              </w:rPr>
              <w:t>LL</w:t>
            </w:r>
          </w:p>
        </w:tc>
        <w:tc>
          <w:tcPr>
            <w:tcW w:w="6172" w:type="dxa"/>
            <w:tcBorders>
              <w:top w:val="nil"/>
            </w:tcBorders>
            <w:shd w:val="clear" w:color="auto" w:fill="FFFFFF"/>
          </w:tcPr>
          <w:p w14:paraId="3205A110" w14:textId="4E23DD0C" w:rsidR="00441B1A" w:rsidRPr="00891927" w:rsidRDefault="00441B1A" w:rsidP="00441B1A">
            <w:pPr>
              <w:keepNext/>
              <w:keepLines/>
              <w:rPr>
                <w:sz w:val="18"/>
              </w:rPr>
            </w:pPr>
            <w:r w:rsidRPr="00891927">
              <w:rPr>
                <w:sz w:val="18"/>
              </w:rPr>
              <w:t>Première esquisse</w:t>
            </w:r>
            <w:r w:rsidR="00C36874">
              <w:rPr>
                <w:sz w:val="18"/>
              </w:rPr>
              <w:t xml:space="preserve"> à partir du modèle </w:t>
            </w:r>
            <w:r w:rsidR="00AB1969">
              <w:rPr>
                <w:sz w:val="18"/>
              </w:rPr>
              <w:t>DDV </w:t>
            </w:r>
            <w:r w:rsidR="00C36874">
              <w:rPr>
                <w:sz w:val="18"/>
              </w:rPr>
              <w:t>110a</w:t>
            </w:r>
          </w:p>
        </w:tc>
      </w:tr>
    </w:tbl>
    <w:p w14:paraId="3EA017DE" w14:textId="77777777" w:rsidR="00441B1A" w:rsidRDefault="00441B1A"/>
    <w:p w14:paraId="5A87324E" w14:textId="77777777" w:rsidR="00C43A4F" w:rsidRDefault="00C43A4F" w:rsidP="00DA454B">
      <w:pPr>
        <w:pStyle w:val="Sous-titre2"/>
      </w:pPr>
      <w:r>
        <w:t>Sommaire</w:t>
      </w:r>
    </w:p>
    <w:p w14:paraId="0FA1B993" w14:textId="332F929D" w:rsidR="00C43A4F" w:rsidRPr="007D6065" w:rsidRDefault="00C43A4F" w:rsidP="00DA454B">
      <w:pPr>
        <w:pStyle w:val="Corpsdetexte"/>
        <w:keepNext/>
        <w:keepLines/>
        <w:rPr>
          <w:rStyle w:val="carrestreint"/>
        </w:rPr>
      </w:pPr>
      <w:r w:rsidRPr="007D6065">
        <w:rPr>
          <w:rStyle w:val="carrestreint"/>
        </w:rPr>
        <w:t xml:space="preserve">Le sommaire présente les éléments jugés essentiels à une décision </w:t>
      </w:r>
      <w:r w:rsidR="00640731" w:rsidRPr="007D6065">
        <w:rPr>
          <w:rStyle w:val="carrestreint"/>
        </w:rPr>
        <w:t>basée sur le</w:t>
      </w:r>
      <w:r w:rsidRPr="007D6065">
        <w:rPr>
          <w:rStyle w:val="carrestreint"/>
        </w:rPr>
        <w:t xml:space="preserve"> document (recommandations, engagements, etc.). Dans le cas d’un document de vision, le sommaire devrait comprendre trois parties : une courte description contexte dans lequel se pose un problème, la description dudit problème et les </w:t>
      </w:r>
      <w:r w:rsidR="00C64BE1" w:rsidRPr="007D6065">
        <w:rPr>
          <w:rStyle w:val="carrestreint"/>
        </w:rPr>
        <w:t>principales</w:t>
      </w:r>
      <w:r w:rsidRPr="007D6065">
        <w:rPr>
          <w:rStyle w:val="carrestreint"/>
        </w:rPr>
        <w:t xml:space="preserve"> attentes qu’une solution devrait satisfaire.</w:t>
      </w:r>
    </w:p>
    <w:p w14:paraId="729B17E1" w14:textId="43544326" w:rsidR="008637DA" w:rsidRDefault="00C36874" w:rsidP="00DA454B">
      <w:pPr>
        <w:pStyle w:val="Corpsdetexte"/>
        <w:keepNext/>
        <w:keepLines/>
      </w:pPr>
      <w:r>
        <w:t xml:space="preserve">Le présent </w:t>
      </w:r>
      <w:r w:rsidR="00520004">
        <w:t>document a pour but de décrire</w:t>
      </w:r>
      <w:r>
        <w:t xml:space="preserve"> </w:t>
      </w:r>
      <w:r w:rsidR="00795839">
        <w:fldChar w:fldCharType="begin"/>
      </w:r>
      <w:r w:rsidR="00795839">
        <w:instrText xml:space="preserve"> DOCPROPERTY "Projet" \* MERGEFORMAT </w:instrText>
      </w:r>
      <w:r w:rsidR="00795839">
        <w:fldChar w:fldCharType="separate"/>
      </w:r>
      <w:r w:rsidR="00275E44">
        <w:t>Pointage</w:t>
      </w:r>
      <w:r w:rsidR="00795839">
        <w:fldChar w:fldCharType="end"/>
      </w:r>
      <w:r w:rsidR="00520004">
        <w:t xml:space="preserve">, un </w:t>
      </w:r>
      <w:r w:rsidR="00795839">
        <w:fldChar w:fldCharType="begin"/>
      </w:r>
      <w:r w:rsidR="00795839">
        <w:instrText xml:space="preserve"> COMMENTS  \* MERGEFORMAT </w:instrText>
      </w:r>
      <w:r w:rsidR="00795839">
        <w:fldChar w:fldCharType="separate"/>
      </w:r>
      <w:r w:rsidR="00275E44">
        <w:t>logiciel de gestion de galas de patinage artistique</w:t>
      </w:r>
      <w:r w:rsidR="00795839">
        <w:fldChar w:fldCharType="end"/>
      </w:r>
      <w:r>
        <w:t>.</w:t>
      </w:r>
    </w:p>
    <w:p w14:paraId="59D2A206" w14:textId="6A10347B" w:rsidR="0050171F" w:rsidRDefault="0050171F" w:rsidP="00DA454B">
      <w:pPr>
        <w:pStyle w:val="Corpsdetexte"/>
        <w:keepNext/>
        <w:keepLines/>
      </w:pPr>
      <w:r>
        <w:t xml:space="preserve">La portée du logiciel doit répondre </w:t>
      </w:r>
      <w:r w:rsidR="008B172A">
        <w:t>prio</w:t>
      </w:r>
      <w:r w:rsidR="0020760E">
        <w:t>rita</w:t>
      </w:r>
      <w:r w:rsidR="008B172A">
        <w:t>irement aux besoins suivants</w:t>
      </w:r>
      <w:r>
        <w:t> :</w:t>
      </w:r>
    </w:p>
    <w:p w14:paraId="545ACEE0" w14:textId="77777777" w:rsidR="00771815" w:rsidRDefault="00771815" w:rsidP="00771815">
      <w:pPr>
        <w:pStyle w:val="Retrait"/>
      </w:pPr>
      <w:r>
        <w:t>BE.01</w:t>
      </w:r>
      <w:r>
        <w:tab/>
        <w:t>Faciliter et accélérer la saisie des feuilles de pointage.</w:t>
      </w:r>
    </w:p>
    <w:p w14:paraId="3ABF426A" w14:textId="23E5D3ED" w:rsidR="00771815" w:rsidRDefault="00771815" w:rsidP="00771815">
      <w:pPr>
        <w:pStyle w:val="Retrait"/>
      </w:pPr>
      <w:r>
        <w:t>BE.02</w:t>
      </w:r>
      <w:r>
        <w:tab/>
        <w:t>Automatiser la compilation des feuilles de pointage et l’établissement de la liste des prix.</w:t>
      </w:r>
    </w:p>
    <w:p w14:paraId="5663AA95" w14:textId="5C96DC10" w:rsidR="00771815" w:rsidRDefault="00771815" w:rsidP="00771815">
      <w:pPr>
        <w:pStyle w:val="Retrait"/>
      </w:pPr>
      <w:r>
        <w:t>BE.03</w:t>
      </w:r>
      <w:r>
        <w:tab/>
        <w:t xml:space="preserve">Réduire le nombre d’erreurs lors de la saisie et </w:t>
      </w:r>
      <w:r w:rsidR="00DB1CA9">
        <w:t xml:space="preserve">de </w:t>
      </w:r>
      <w:r>
        <w:t>la compilation des feuilles de pointage.</w:t>
      </w:r>
    </w:p>
    <w:p w14:paraId="4893FA4F" w14:textId="2285419C" w:rsidR="00771815" w:rsidRDefault="00771815" w:rsidP="00771815">
      <w:pPr>
        <w:pStyle w:val="Retrait"/>
      </w:pPr>
      <w:r>
        <w:t>BE.04</w:t>
      </w:r>
      <w:r>
        <w:tab/>
        <w:t xml:space="preserve">Réduire le nombre d’erreurs lors </w:t>
      </w:r>
      <w:r w:rsidR="00DB1CA9">
        <w:t xml:space="preserve">de </w:t>
      </w:r>
      <w:r>
        <w:t>l’établissement de la liste des prix.</w:t>
      </w:r>
    </w:p>
    <w:p w14:paraId="6FF67CEB" w14:textId="77777777" w:rsidR="00771815" w:rsidRDefault="00771815" w:rsidP="00771815">
      <w:pPr>
        <w:pStyle w:val="Retrait"/>
      </w:pPr>
      <w:r>
        <w:t>BE.05</w:t>
      </w:r>
      <w:r>
        <w:tab/>
        <w:t>Réduire le temps de compilation des résultats et d’établissement de la liste des prix.</w:t>
      </w:r>
    </w:p>
    <w:p w14:paraId="2BB5339B" w14:textId="04528BBE" w:rsidR="009D76D8" w:rsidRDefault="009D76D8" w:rsidP="009D76D8">
      <w:pPr>
        <w:pStyle w:val="Retrait"/>
      </w:pPr>
      <w:r>
        <w:t>BE.09</w:t>
      </w:r>
      <w:r>
        <w:tab/>
        <w:t>Prendre en considération les compétitions individuelles et en coup</w:t>
      </w:r>
      <w:r w:rsidR="009252C0">
        <w:t>l</w:t>
      </w:r>
      <w:r>
        <w:t>e.</w:t>
      </w:r>
    </w:p>
    <w:p w14:paraId="061D2E00" w14:textId="04747B62" w:rsidR="0050171F" w:rsidRDefault="00A81A0E" w:rsidP="00C43A4F">
      <w:pPr>
        <w:pStyle w:val="Corpsdetexte"/>
      </w:pPr>
      <w:r>
        <w:t>La portée telle que décrite dans le présent document n’a pas de valeur contractuelle ni f</w:t>
      </w:r>
      <w:r w:rsidR="0085559C">
        <w:t xml:space="preserve">onctionnelle. Un énoncé de </w:t>
      </w:r>
      <w:r w:rsidR="00DB00E1">
        <w:t>portée</w:t>
      </w:r>
      <w:r>
        <w:t xml:space="preserve"> puis un document de spécification des exigences suivront et rempliront ce rôle.</w:t>
      </w:r>
    </w:p>
    <w:p w14:paraId="4AC0782D" w14:textId="77777777" w:rsidR="00C43A4F" w:rsidRPr="00F87E50" w:rsidRDefault="00C43A4F" w:rsidP="00C43A4F">
      <w:pPr>
        <w:pStyle w:val="Sous-titre2"/>
      </w:pPr>
      <w:r>
        <w:t>Approbation</w:t>
      </w:r>
    </w:p>
    <w:p w14:paraId="54CF43AB" w14:textId="77777777" w:rsidR="00C43A4F" w:rsidRPr="005959DC" w:rsidRDefault="00C43A4F" w:rsidP="00C43A4F">
      <w:pPr>
        <w:pStyle w:val="Corpsdetexte"/>
        <w:rPr>
          <w:rStyle w:val="carrestreint"/>
        </w:rPr>
      </w:pPr>
      <w:r w:rsidRPr="005959DC">
        <w:rPr>
          <w:rStyle w:val="carrestreint"/>
        </w:rPr>
        <w:t>Selon l’état d’avancement des travaux, utiliser l’une ou l’autre des formulations suivantes.</w:t>
      </w:r>
    </w:p>
    <w:p w14:paraId="46685E22" w14:textId="1F82F015" w:rsidR="00C43A4F" w:rsidRPr="008A6DDD" w:rsidRDefault="008A6DDD" w:rsidP="00C43A4F">
      <w:pPr>
        <w:pStyle w:val="Corpsdetexte"/>
      </w:pPr>
      <w:r w:rsidRPr="00542E10">
        <w:t>Le document doit être validé et accepté le 2013-01-26</w:t>
      </w:r>
      <w:r w:rsidR="00DA454B">
        <w:t>, il entre en vigueur le</w:t>
      </w:r>
      <w:r>
        <w:t xml:space="preserve"> 2013-01-30.</w:t>
      </w:r>
    </w:p>
    <w:tbl>
      <w:tblPr>
        <w:tblW w:w="0" w:type="auto"/>
        <w:tblInd w:w="567" w:type="dxa"/>
        <w:tblLayout w:type="fixed"/>
        <w:tblCellMar>
          <w:left w:w="80" w:type="dxa"/>
          <w:right w:w="80" w:type="dxa"/>
        </w:tblCellMar>
        <w:tblLook w:val="0000" w:firstRow="0" w:lastRow="0" w:firstColumn="0" w:lastColumn="0" w:noHBand="0" w:noVBand="0"/>
      </w:tblPr>
      <w:tblGrid>
        <w:gridCol w:w="4313"/>
      </w:tblGrid>
      <w:tr w:rsidR="00C43A4F" w:rsidRPr="008A6DDD" w14:paraId="1338B1D4" w14:textId="77777777" w:rsidTr="008B172A">
        <w:trPr>
          <w:cantSplit/>
        </w:trPr>
        <w:tc>
          <w:tcPr>
            <w:tcW w:w="4313" w:type="dxa"/>
          </w:tcPr>
          <w:p w14:paraId="2CF02142" w14:textId="77777777" w:rsidR="00C43A4F" w:rsidRPr="008A6DDD" w:rsidRDefault="00C43A4F" w:rsidP="00C43A4F">
            <w:pPr>
              <w:keepNext/>
            </w:pPr>
          </w:p>
        </w:tc>
      </w:tr>
      <w:tr w:rsidR="00C43A4F" w:rsidRPr="008A6DDD" w14:paraId="1538E518" w14:textId="77777777" w:rsidTr="00987F8C">
        <w:trPr>
          <w:cantSplit/>
        </w:trPr>
        <w:tc>
          <w:tcPr>
            <w:tcW w:w="4313" w:type="dxa"/>
          </w:tcPr>
          <w:p w14:paraId="010AC51F" w14:textId="77777777" w:rsidR="00C43A4F" w:rsidRPr="008A6DDD" w:rsidRDefault="00C43A4F" w:rsidP="00C43A4F">
            <w:pPr>
              <w:keepNext/>
            </w:pPr>
            <w:r w:rsidRPr="008A6DDD">
              <w:t>Le représentant autorisé du commanditaire</w:t>
            </w:r>
          </w:p>
        </w:tc>
      </w:tr>
      <w:tr w:rsidR="00C43A4F" w:rsidRPr="008A6DDD" w14:paraId="2C3BF246" w14:textId="77777777" w:rsidTr="00987F8C">
        <w:trPr>
          <w:cantSplit/>
        </w:trPr>
        <w:tc>
          <w:tcPr>
            <w:tcW w:w="4313" w:type="dxa"/>
            <w:tcBorders>
              <w:bottom w:val="single" w:sz="4" w:space="0" w:color="auto"/>
            </w:tcBorders>
          </w:tcPr>
          <w:p w14:paraId="42B9915A" w14:textId="77777777" w:rsidR="00C43A4F" w:rsidRPr="008A6DDD" w:rsidRDefault="00C43A4F" w:rsidP="00C43A4F">
            <w:pPr>
              <w:keepNext/>
            </w:pPr>
          </w:p>
          <w:p w14:paraId="640A018C" w14:textId="77777777" w:rsidR="00C43A4F" w:rsidRPr="008A6DDD" w:rsidRDefault="00C43A4F" w:rsidP="00C43A4F">
            <w:pPr>
              <w:keepNext/>
            </w:pPr>
          </w:p>
          <w:p w14:paraId="6EEA43E7" w14:textId="608E879A" w:rsidR="00C43A4F" w:rsidRPr="008A6DDD" w:rsidRDefault="00C43A4F" w:rsidP="00C43A4F">
            <w:pPr>
              <w:keepNext/>
            </w:pPr>
          </w:p>
        </w:tc>
      </w:tr>
      <w:tr w:rsidR="00C43A4F" w:rsidRPr="008A6DDD" w14:paraId="73900D3C" w14:textId="77777777" w:rsidTr="00987F8C">
        <w:trPr>
          <w:cantSplit/>
        </w:trPr>
        <w:tc>
          <w:tcPr>
            <w:tcW w:w="4313" w:type="dxa"/>
            <w:tcBorders>
              <w:top w:val="single" w:sz="4" w:space="0" w:color="auto"/>
            </w:tcBorders>
          </w:tcPr>
          <w:p w14:paraId="12CA3CED" w14:textId="71FB5F95" w:rsidR="00C43A4F" w:rsidRPr="008A6DDD" w:rsidRDefault="00AF170E" w:rsidP="00C43A4F">
            <w:r>
              <w:t>Jean-François</w:t>
            </w:r>
            <w:r w:rsidR="00C43A4F" w:rsidRPr="008A6DDD">
              <w:t xml:space="preserve"> de </w:t>
            </w:r>
            <w:proofErr w:type="spellStart"/>
            <w:r w:rsidR="00C43A4F" w:rsidRPr="008A6DDD">
              <w:t>Maesmaker</w:t>
            </w:r>
            <w:proofErr w:type="spellEnd"/>
          </w:p>
        </w:tc>
      </w:tr>
    </w:tbl>
    <w:p w14:paraId="7453A741" w14:textId="77777777" w:rsidR="00C36874" w:rsidRDefault="00C36874" w:rsidP="00C36874">
      <w:pPr>
        <w:pStyle w:val="Sous-titre2"/>
      </w:pPr>
      <w:r>
        <w:t>Mise en garde</w:t>
      </w:r>
    </w:p>
    <w:p w14:paraId="48444CDE" w14:textId="77777777" w:rsidR="00C36874" w:rsidRDefault="00C36874" w:rsidP="00C36874">
      <w:pPr>
        <w:pStyle w:val="Corpsdetexte"/>
        <w:keepNext/>
        <w:keepLines/>
      </w:pPr>
      <w:r>
        <w:t xml:space="preserve">Le présent document a été conçu pour soutenir la prestation de cours de génie logiciel. En conséquence, </w:t>
      </w:r>
    </w:p>
    <w:p w14:paraId="7F45BBFC" w14:textId="5714CA8A" w:rsidR="00C36874" w:rsidRDefault="00C36874" w:rsidP="00987F8C">
      <w:pPr>
        <w:pStyle w:val="Listepucesdense"/>
      </w:pPr>
      <w:proofErr w:type="gramStart"/>
      <w:r>
        <w:t>des</w:t>
      </w:r>
      <w:proofErr w:type="gramEnd"/>
      <w:r>
        <w:t xml:space="preserve"> modifications ont été apportées au document dans ce but</w:t>
      </w:r>
      <w:r w:rsidR="00AF170E">
        <w:t> </w:t>
      </w:r>
      <w:r w:rsidR="00064533">
        <w:t>;</w:t>
      </w:r>
    </w:p>
    <w:p w14:paraId="31499C7F" w14:textId="53AB01CC" w:rsidR="00C36874" w:rsidRDefault="00C36874" w:rsidP="00987F8C">
      <w:pPr>
        <w:pStyle w:val="Listepucesdense"/>
      </w:pPr>
      <w:proofErr w:type="gramStart"/>
      <w:r>
        <w:t>certains</w:t>
      </w:r>
      <w:proofErr w:type="gramEnd"/>
      <w:r>
        <w:t xml:space="preserve"> éléments peuvent ne pas être réalistes</w:t>
      </w:r>
      <w:r w:rsidR="00AF170E">
        <w:t> </w:t>
      </w:r>
      <w:r w:rsidR="00064533">
        <w:t>;</w:t>
      </w:r>
    </w:p>
    <w:p w14:paraId="700587FB" w14:textId="6270DE00" w:rsidR="00C36874" w:rsidRDefault="00C36874" w:rsidP="00987F8C">
      <w:pPr>
        <w:pStyle w:val="Listepucesdense"/>
      </w:pPr>
      <w:proofErr w:type="gramStart"/>
      <w:r>
        <w:t>le</w:t>
      </w:r>
      <w:proofErr w:type="gramEnd"/>
      <w:r>
        <w:t xml:space="preserve"> document est partiel et peut contenir des erreurs (volontaires ou non)</w:t>
      </w:r>
      <w:r w:rsidR="00AF170E">
        <w:t> </w:t>
      </w:r>
      <w:r w:rsidR="00064533">
        <w:t>;</w:t>
      </w:r>
    </w:p>
    <w:p w14:paraId="22ABB11E" w14:textId="1F019F9C" w:rsidR="00F93B93" w:rsidRDefault="004753EA" w:rsidP="00F93B93">
      <w:pPr>
        <w:pStyle w:val="Listepucesdense"/>
      </w:pPr>
      <w:proofErr w:type="gramStart"/>
      <w:r>
        <w:lastRenderedPageBreak/>
        <w:t>l</w:t>
      </w:r>
      <w:r w:rsidR="00F93B93">
        <w:t>es</w:t>
      </w:r>
      <w:proofErr w:type="gramEnd"/>
      <w:r w:rsidR="00F93B93">
        <w:t xml:space="preserve"> règles de notation des compétitions sont simplifiées pour</w:t>
      </w:r>
      <w:r>
        <w:t xml:space="preserve"> préserver le but de l’exercice</w:t>
      </w:r>
      <w:r w:rsidR="00AF170E">
        <w:t> </w:t>
      </w:r>
      <w:r>
        <w:t>;</w:t>
      </w:r>
    </w:p>
    <w:p w14:paraId="1F3E8BD7" w14:textId="3545AEA6" w:rsidR="00C36874" w:rsidRDefault="00C36874" w:rsidP="00987F8C">
      <w:pPr>
        <w:pStyle w:val="Listepucesdense"/>
      </w:pPr>
      <w:proofErr w:type="gramStart"/>
      <w:r>
        <w:t>aucune</w:t>
      </w:r>
      <w:proofErr w:type="gramEnd"/>
      <w:r>
        <w:t xml:space="preserve"> garantie explicite ou implicite n’est donnée pour </w:t>
      </w:r>
      <w:proofErr w:type="spellStart"/>
      <w:r>
        <w:t>quelqu’usage</w:t>
      </w:r>
      <w:proofErr w:type="spellEnd"/>
      <w:r w:rsidR="009A7999">
        <w:t xml:space="preserve"> </w:t>
      </w:r>
      <w:r>
        <w:t>que ce soit.</w:t>
      </w:r>
    </w:p>
    <w:p w14:paraId="52296137" w14:textId="77777777" w:rsidR="005959DC" w:rsidRPr="007D6065" w:rsidRDefault="005959DC" w:rsidP="008B172A">
      <w:pPr>
        <w:pStyle w:val="Sous-titre"/>
        <w:rPr>
          <w:rStyle w:val="carrestreint"/>
        </w:rPr>
      </w:pPr>
      <w:r w:rsidRPr="007D6065">
        <w:rPr>
          <w:rStyle w:val="carrestreint"/>
        </w:rPr>
        <w:t>GLOGUS</w:t>
      </w:r>
    </w:p>
    <w:p w14:paraId="1883641C" w14:textId="1464EF2A" w:rsidR="005959DC" w:rsidRPr="007D6065" w:rsidRDefault="005959DC" w:rsidP="005959DC">
      <w:pPr>
        <w:pStyle w:val="Corpsdetexte"/>
        <w:rPr>
          <w:rStyle w:val="carrestreint"/>
        </w:rPr>
      </w:pPr>
      <w:r w:rsidRPr="007D6065">
        <w:rPr>
          <w:rStyle w:val="carrestreint"/>
        </w:rPr>
        <w:t xml:space="preserve">Le présent modèle fait partie de l’ensemble des modèles développés dans le cadre du projet GLOGUS du groupe de recherche </w:t>
      </w:r>
      <w:r w:rsidR="0039220B" w:rsidRPr="007D6065">
        <w:rPr>
          <w:rStyle w:val="carrestreint"/>
        </w:rPr>
        <w:t xml:space="preserve">Μῆτις. </w:t>
      </w:r>
      <w:r w:rsidRPr="007D6065">
        <w:rPr>
          <w:rStyle w:val="carrestreint"/>
        </w:rPr>
        <w:t>Le projet GLOGUS vise à proposer des méthodes, des techniques et des outils facilitant la conduite et la documentation des projets de développement logiciel.</w:t>
      </w:r>
    </w:p>
    <w:p w14:paraId="03A43395" w14:textId="114E1513" w:rsidR="005959DC" w:rsidRPr="007D6065" w:rsidRDefault="005959DC" w:rsidP="005959DC">
      <w:pPr>
        <w:pStyle w:val="Corpsdetexte"/>
        <w:rPr>
          <w:rStyle w:val="carrestreint"/>
        </w:rPr>
      </w:pPr>
      <w:r w:rsidRPr="007D6065">
        <w:rPr>
          <w:rStyle w:val="carrestreint"/>
        </w:rPr>
        <w:t xml:space="preserve">Dans chaque modèle, le texte placé entre crochets doubles dénote un commentaire, une indication ou une valeur visant à faciliter l’adaptation du modèle dans le cadre d’une utilisation effective, par exemple &lt;&lt;les crochets doubles doivent donc normalement </w:t>
      </w:r>
      <w:r w:rsidR="00E34B2C">
        <w:rPr>
          <w:rStyle w:val="carrestreint"/>
        </w:rPr>
        <w:t>dispara</w:t>
      </w:r>
      <w:r w:rsidR="00207A59">
        <w:rPr>
          <w:rStyle w:val="carrestreint"/>
        </w:rPr>
        <w:t>i</w:t>
      </w:r>
      <w:r w:rsidR="00E34B2C">
        <w:rPr>
          <w:rStyle w:val="carrestreint"/>
        </w:rPr>
        <w:t>tre</w:t>
      </w:r>
      <w:r w:rsidRPr="007D6065">
        <w:rPr>
          <w:rStyle w:val="carrestreint"/>
        </w:rPr>
        <w:t xml:space="preserve"> dès lors qu’on transforme le modèle en document applicable&gt;&gt;. Plusieurs champs stockés dans les propriétés du document sont aussi utilisés pour contextualiser le modèle, pour plus d’information voir le modèle glogus.dotx. Finalement, pour masquer le présent texte, ainsi que tous les textes de style </w:t>
      </w:r>
      <w:r w:rsidR="007D6065" w:rsidRPr="007D6065">
        <w:rPr>
          <w:rStyle w:val="carrestreint"/>
        </w:rPr>
        <w:t>« car.restreint</w:t>
      </w:r>
      <w:r w:rsidRPr="007D6065">
        <w:rPr>
          <w:rStyle w:val="carrestreint"/>
        </w:rPr>
        <w:t> », il suffit d’inclure l’attribut « masqué » dans la définition du style. Les modèles du GLOGUS sont libres de droits, dans la mesure où leur provenance est indiquée lors de chaque utilisation.</w:t>
      </w:r>
    </w:p>
    <w:p w14:paraId="4D5B9174" w14:textId="77777777" w:rsidR="005959DC" w:rsidRPr="007D6065" w:rsidRDefault="005959DC" w:rsidP="005959DC">
      <w:pPr>
        <w:pStyle w:val="Corpsdetexte"/>
        <w:rPr>
          <w:rStyle w:val="carrestreint"/>
        </w:rPr>
      </w:pPr>
      <w:r w:rsidRPr="007D6065">
        <w:rPr>
          <w:rStyle w:val="carrestreint"/>
        </w:rPr>
        <w:t>Pour plus d’informations, consulter http://info.usherbrooke.ca/llavoie/</w:t>
      </w:r>
    </w:p>
    <w:p w14:paraId="49CAE741" w14:textId="77777777" w:rsidR="00441B1A" w:rsidRDefault="00441B1A" w:rsidP="00441B1A"/>
    <w:p w14:paraId="081688FA" w14:textId="0137A001" w:rsidR="00441B1A" w:rsidRDefault="0092649D" w:rsidP="00441B1A">
      <w:r>
        <w:t>© 2012</w:t>
      </w:r>
      <w:r w:rsidR="00C03390">
        <w:t> </w:t>
      </w:r>
      <w:r w:rsidR="00AB1969">
        <w:t>—</w:t>
      </w:r>
      <w:r w:rsidR="00C03390">
        <w:t> </w:t>
      </w:r>
      <w:r w:rsidR="00441B1A">
        <w:fldChar w:fldCharType="begin"/>
      </w:r>
      <w:r w:rsidR="009241AA">
        <w:instrText>SAVEDATE</w:instrText>
      </w:r>
      <w:r w:rsidR="00441B1A">
        <w:instrText xml:space="preserve"> \@ "</w:instrText>
      </w:r>
      <w:r w:rsidR="009241AA">
        <w:instrText>yyyy</w:instrText>
      </w:r>
      <w:r w:rsidR="00441B1A">
        <w:instrText xml:space="preserve">" </w:instrText>
      </w:r>
      <w:r w:rsidR="00441B1A">
        <w:fldChar w:fldCharType="separate"/>
      </w:r>
      <w:r w:rsidR="00275E44">
        <w:rPr>
          <w:noProof/>
        </w:rPr>
        <w:t>2020</w:t>
      </w:r>
      <w:r w:rsidR="00441B1A">
        <w:fldChar w:fldCharType="end"/>
      </w:r>
      <w:r w:rsidR="00441B1A">
        <w:t xml:space="preserve"> Luc Lavoie</w:t>
      </w:r>
      <w:r w:rsidR="0088552D" w:rsidRPr="005344AF">
        <w:t xml:space="preserve">, </w:t>
      </w:r>
      <w:r w:rsidR="0088552D">
        <w:t>Groupe</w:t>
      </w:r>
      <w:r w:rsidR="0088552D" w:rsidRPr="00481088">
        <w:t xml:space="preserve"> </w:t>
      </w:r>
      <w:proofErr w:type="spellStart"/>
      <w:r w:rsidR="0088552D" w:rsidRPr="00481088">
        <w:t>Μῆτις</w:t>
      </w:r>
      <w:proofErr w:type="spellEnd"/>
      <w:r w:rsidR="00441B1A">
        <w:t>, Université de Sherbrooke</w:t>
      </w:r>
    </w:p>
    <w:p w14:paraId="6391828F" w14:textId="77777777" w:rsidR="00441B1A" w:rsidRPr="00F72D81" w:rsidRDefault="00441B1A" w:rsidP="00C64BE1">
      <w:pPr>
        <w:pStyle w:val="Titre1"/>
        <w:pageBreakBefore/>
        <w:spacing w:before="0"/>
      </w:pPr>
      <w:bookmarkStart w:id="1" w:name="_Toc220493315"/>
      <w:bookmarkStart w:id="2" w:name="_Toc346975981"/>
      <w:bookmarkStart w:id="3" w:name="_Toc223930049"/>
      <w:bookmarkStart w:id="4" w:name="_Toc229648976"/>
      <w:bookmarkStart w:id="5" w:name="_Toc30582384"/>
      <w:r w:rsidRPr="00F72D81">
        <w:lastRenderedPageBreak/>
        <w:t>Introduction</w:t>
      </w:r>
      <w:bookmarkEnd w:id="1"/>
      <w:bookmarkEnd w:id="2"/>
      <w:bookmarkEnd w:id="3"/>
      <w:bookmarkEnd w:id="4"/>
      <w:bookmarkEnd w:id="5"/>
    </w:p>
    <w:p w14:paraId="604A9A70" w14:textId="77777777" w:rsidR="00441B1A" w:rsidRDefault="00441B1A" w:rsidP="00441B1A">
      <w:pPr>
        <w:pStyle w:val="Titre2"/>
        <w:spacing w:before="120"/>
      </w:pPr>
      <w:bookmarkStart w:id="6" w:name="_Toc220493316"/>
      <w:bookmarkStart w:id="7" w:name="_Toc346975982"/>
      <w:bookmarkStart w:id="8" w:name="_Toc223930050"/>
      <w:bookmarkStart w:id="9" w:name="_Toc229648977"/>
      <w:bookmarkStart w:id="10" w:name="_Toc30582385"/>
      <w:r>
        <w:t>Objet et portée du document</w:t>
      </w:r>
      <w:bookmarkEnd w:id="6"/>
      <w:bookmarkEnd w:id="7"/>
      <w:bookmarkEnd w:id="8"/>
      <w:bookmarkEnd w:id="9"/>
      <w:bookmarkEnd w:id="10"/>
    </w:p>
    <w:p w14:paraId="2913A982" w14:textId="583CB961" w:rsidR="00441B1A" w:rsidRDefault="00441B1A" w:rsidP="00441B1A">
      <w:pPr>
        <w:pStyle w:val="Corpsdetexte"/>
      </w:pPr>
      <w:r>
        <w:t xml:space="preserve">Le présent document a pour but </w:t>
      </w:r>
      <w:r w:rsidR="008637DA">
        <w:t xml:space="preserve">de partager la vision </w:t>
      </w:r>
      <w:r w:rsidR="00501438">
        <w:t xml:space="preserve">des divers intervenants de la Fédération de patinage artistique de la République pataphysique </w:t>
      </w:r>
      <w:r w:rsidR="008637DA">
        <w:t>quant au développement du</w:t>
      </w:r>
      <w:r w:rsidR="00501438">
        <w:t xml:space="preserve"> logiciel Pointage dont le but est de soutenir, d’améliorer, de simplifier et d’</w:t>
      </w:r>
      <w:r w:rsidR="009A7999">
        <w:t>accélérer</w:t>
      </w:r>
      <w:r w:rsidR="00501438">
        <w:t xml:space="preserve"> </w:t>
      </w:r>
      <w:r w:rsidR="00520004">
        <w:t xml:space="preserve">des </w:t>
      </w:r>
      <w:r w:rsidR="00501438">
        <w:t>galas</w:t>
      </w:r>
      <w:r w:rsidR="00520004">
        <w:t xml:space="preserve"> de patinage artistique et, en particulier, le traitement des feuilles de pointage</w:t>
      </w:r>
      <w:r>
        <w:t>.</w:t>
      </w:r>
      <w:r w:rsidR="008637DA">
        <w:t xml:space="preserve"> </w:t>
      </w:r>
      <w:r>
        <w:t>Les principaux objectifs du document sont les suivants :</w:t>
      </w:r>
    </w:p>
    <w:p w14:paraId="27F2EEE2" w14:textId="1C54F5F2" w:rsidR="00C65288" w:rsidRDefault="00C65288" w:rsidP="00C65288">
      <w:pPr>
        <w:pStyle w:val="Listepuces"/>
      </w:pPr>
      <w:proofErr w:type="gramStart"/>
      <w:r>
        <w:t>présenter</w:t>
      </w:r>
      <w:proofErr w:type="gramEnd"/>
      <w:r>
        <w:t xml:space="preserve"> le contexte</w:t>
      </w:r>
      <w:r w:rsidR="00AF170E">
        <w:t> </w:t>
      </w:r>
      <w:r>
        <w:t>;</w:t>
      </w:r>
    </w:p>
    <w:p w14:paraId="2DC30EFF" w14:textId="026C0954" w:rsidR="00C65288" w:rsidRDefault="00C65288" w:rsidP="00C65288">
      <w:pPr>
        <w:pStyle w:val="Listepuces"/>
      </w:pPr>
      <w:proofErr w:type="gramStart"/>
      <w:r>
        <w:t>décrire</w:t>
      </w:r>
      <w:proofErr w:type="gramEnd"/>
      <w:r>
        <w:t xml:space="preserve"> le problème à résoudre</w:t>
      </w:r>
      <w:r w:rsidR="00AF170E">
        <w:t> </w:t>
      </w:r>
      <w:r>
        <w:t>;</w:t>
      </w:r>
    </w:p>
    <w:p w14:paraId="2F231DA3" w14:textId="05AE88C7" w:rsidR="00C65288" w:rsidRDefault="00C65288" w:rsidP="00C65288">
      <w:pPr>
        <w:pStyle w:val="Listepuces"/>
      </w:pPr>
      <w:proofErr w:type="gramStart"/>
      <w:r>
        <w:t>présenter</w:t>
      </w:r>
      <w:proofErr w:type="gramEnd"/>
      <w:r>
        <w:t xml:space="preserve"> le but et les objectifs de la démarche</w:t>
      </w:r>
      <w:r w:rsidR="00AF170E">
        <w:t> </w:t>
      </w:r>
      <w:r>
        <w:t>;</w:t>
      </w:r>
    </w:p>
    <w:p w14:paraId="7134B740" w14:textId="13C1E2AF" w:rsidR="00C65288" w:rsidRDefault="00C65288" w:rsidP="00C65288">
      <w:pPr>
        <w:pStyle w:val="Listepuces"/>
      </w:pPr>
      <w:proofErr w:type="gramStart"/>
      <w:r>
        <w:t>définir</w:t>
      </w:r>
      <w:proofErr w:type="gramEnd"/>
      <w:r>
        <w:t xml:space="preserve"> les attentes relatives à la solution recherchée</w:t>
      </w:r>
      <w:r w:rsidR="00AF170E">
        <w:t> </w:t>
      </w:r>
      <w:r>
        <w:t>;</w:t>
      </w:r>
    </w:p>
    <w:p w14:paraId="0E670591" w14:textId="77777777" w:rsidR="00C65288" w:rsidRDefault="00C65288" w:rsidP="00C65288">
      <w:pPr>
        <w:pStyle w:val="Listepuces"/>
      </w:pPr>
      <w:proofErr w:type="gramStart"/>
      <w:r>
        <w:t>recenser</w:t>
      </w:r>
      <w:proofErr w:type="gramEnd"/>
      <w:r>
        <w:t xml:space="preserve"> les besoins, les hypothèses et les contraintes identifiés jusqu’à présent.</w:t>
      </w:r>
    </w:p>
    <w:p w14:paraId="2EA168A1" w14:textId="35DEABB6" w:rsidR="00C65288" w:rsidRDefault="00C65288" w:rsidP="00C65288">
      <w:pPr>
        <w:pStyle w:val="Corpsdetexte"/>
      </w:pPr>
      <w:bookmarkStart w:id="11" w:name="_Toc220493317"/>
      <w:bookmarkStart w:id="12" w:name="_Toc346975983"/>
      <w:bookmarkStart w:id="13" w:name="_Toc339706209"/>
      <w:bookmarkStart w:id="14" w:name="_Toc440324725"/>
      <w:r>
        <w:t xml:space="preserve">Le document s’adresse à toutes les parties prenantes, mais plus particulièrement au commanditaire, au </w:t>
      </w:r>
      <w:r w:rsidR="00AB1969">
        <w:t>maitre</w:t>
      </w:r>
      <w:r>
        <w:t xml:space="preserve"> d’ouvrage, au </w:t>
      </w:r>
      <w:r w:rsidR="00AB1969">
        <w:t>maitre</w:t>
      </w:r>
      <w:r>
        <w:t xml:space="preserve"> d’œuvre, aux responsables des essais et au groupe d’assurance et de contrôle de la qualité.</w:t>
      </w:r>
    </w:p>
    <w:p w14:paraId="45A6FF51" w14:textId="77777777" w:rsidR="00441B1A" w:rsidRDefault="00441B1A">
      <w:pPr>
        <w:pStyle w:val="Titre2"/>
      </w:pPr>
      <w:bookmarkStart w:id="15" w:name="_Toc223930051"/>
      <w:bookmarkStart w:id="16" w:name="_Toc229648978"/>
      <w:bookmarkStart w:id="17" w:name="_Toc30582386"/>
      <w:r>
        <w:t>Références</w:t>
      </w:r>
      <w:bookmarkEnd w:id="11"/>
      <w:bookmarkEnd w:id="12"/>
      <w:bookmarkEnd w:id="15"/>
      <w:bookmarkEnd w:id="16"/>
      <w:bookmarkEnd w:id="17"/>
    </w:p>
    <w:p w14:paraId="408876C4" w14:textId="77777777" w:rsidR="008637DA" w:rsidRPr="007D6065" w:rsidRDefault="008637DA" w:rsidP="008637DA">
      <w:pPr>
        <w:pStyle w:val="Corpsdetexte"/>
        <w:rPr>
          <w:rStyle w:val="carrestreint"/>
        </w:rPr>
      </w:pPr>
      <w:r w:rsidRPr="007D6065">
        <w:rPr>
          <w:rStyle w:val="carrestreint"/>
        </w:rPr>
        <w:t>Ne retenir que les éléments consultés. Ajouter toutes les références externes utilisées dans le document.</w:t>
      </w:r>
    </w:p>
    <w:p w14:paraId="49F43A26" w14:textId="77777777" w:rsidR="007B54A3" w:rsidRPr="007D6065" w:rsidRDefault="007B54A3" w:rsidP="007B54A3">
      <w:pPr>
        <w:pStyle w:val="Corpsdetexte"/>
        <w:rPr>
          <w:rStyle w:val="carrestreint"/>
        </w:rPr>
      </w:pPr>
      <w:r w:rsidRPr="007D6065">
        <w:rPr>
          <w:rStyle w:val="carrestreint"/>
        </w:rPr>
        <w:t>Utiliser des fins de ligne au sein d’une référence, et non des fins de paragraphe. Il est alors possible de les trier facilement.</w:t>
      </w:r>
    </w:p>
    <w:p w14:paraId="2FE1CAE7" w14:textId="075A920F" w:rsidR="00987F8C" w:rsidRPr="00844FB4" w:rsidRDefault="00987F8C" w:rsidP="00844FB4">
      <w:pPr>
        <w:pStyle w:val="Bibliographie"/>
      </w:pPr>
      <w:r w:rsidRPr="00844FB4">
        <w:t>[Antidote]</w:t>
      </w:r>
      <w:r w:rsidRPr="00844FB4">
        <w:br/>
        <w:t>Druide informatique</w:t>
      </w:r>
      <w:r w:rsidR="00AF170E">
        <w:t> </w:t>
      </w:r>
      <w:r w:rsidR="0039220B">
        <w:t>;</w:t>
      </w:r>
      <w:r w:rsidRPr="00844FB4">
        <w:br/>
      </w:r>
      <w:r w:rsidRPr="00844FB4">
        <w:rPr>
          <w:i/>
        </w:rPr>
        <w:t>Antidote</w:t>
      </w:r>
      <w:r w:rsidR="00AF170E">
        <w:rPr>
          <w:i/>
        </w:rPr>
        <w:t> </w:t>
      </w:r>
      <w:r w:rsidR="0039220B">
        <w:rPr>
          <w:i/>
        </w:rPr>
        <w:t>;</w:t>
      </w:r>
      <w:r w:rsidRPr="00844FB4">
        <w:br/>
        <w:t>version</w:t>
      </w:r>
      <w:r w:rsidR="00C03390">
        <w:t> </w:t>
      </w:r>
      <w:r w:rsidRPr="00844FB4">
        <w:t>6.1, 2012.</w:t>
      </w:r>
    </w:p>
    <w:p w14:paraId="12EB3C04" w14:textId="38589E61" w:rsidR="00332D1D" w:rsidRPr="00844FB4" w:rsidRDefault="00332D1D" w:rsidP="00844FB4">
      <w:pPr>
        <w:pStyle w:val="Bibliographie"/>
      </w:pPr>
      <w:r w:rsidRPr="00844FB4">
        <w:t>[GLOGUS]</w:t>
      </w:r>
      <w:r w:rsidRPr="00844FB4">
        <w:br/>
      </w:r>
      <w:r w:rsidRPr="00844FB4">
        <w:rPr>
          <w:smallCaps/>
        </w:rPr>
        <w:t>Groupe</w:t>
      </w:r>
      <w:r w:rsidRPr="00844FB4">
        <w:rPr>
          <w:noProof w:val="0"/>
          <w:szCs w:val="20"/>
        </w:rPr>
        <w:t xml:space="preserve"> </w:t>
      </w:r>
      <w:proofErr w:type="spellStart"/>
      <w:r w:rsidRPr="00844FB4">
        <w:rPr>
          <w:noProof w:val="0"/>
        </w:rPr>
        <w:t>Μῆτις</w:t>
      </w:r>
      <w:proofErr w:type="spellEnd"/>
      <w:r w:rsidR="00AF170E">
        <w:rPr>
          <w:noProof w:val="0"/>
        </w:rPr>
        <w:t> </w:t>
      </w:r>
      <w:r w:rsidRPr="00844FB4">
        <w:rPr>
          <w:smallCaps/>
        </w:rPr>
        <w:t>;</w:t>
      </w:r>
      <w:r w:rsidRPr="00844FB4">
        <w:br/>
      </w:r>
      <w:r w:rsidRPr="00844FB4">
        <w:rPr>
          <w:i/>
        </w:rPr>
        <w:t>GLOGUS – Recueil de modèles de documents pour le développement logiciel.</w:t>
      </w:r>
      <w:r w:rsidRPr="00844FB4">
        <w:rPr>
          <w:i/>
        </w:rPr>
        <w:br/>
      </w:r>
      <w:r w:rsidRPr="00844FB4">
        <w:t>Département d’informatique, Faculté des sciences, Université de Sherbrooke,</w:t>
      </w:r>
      <w:r w:rsidRPr="00844FB4">
        <w:br/>
        <w:t>Sherbrooke, Canada, janvier 2012</w:t>
      </w:r>
      <w:r w:rsidR="00AF170E">
        <w:t> </w:t>
      </w:r>
      <w:r w:rsidR="0039220B">
        <w:t>;</w:t>
      </w:r>
      <w:r w:rsidRPr="00844FB4">
        <w:br/>
        <w:t xml:space="preserve">consulté le 2013-01-21 </w:t>
      </w:r>
      <w:r w:rsidR="00D43C17">
        <w:t xml:space="preserve">sur </w:t>
      </w:r>
      <w:r w:rsidRPr="00844FB4">
        <w:t>http://info.usherbrooke.ca/llavoie/glogus.php</w:t>
      </w:r>
    </w:p>
    <w:p w14:paraId="478D4511" w14:textId="750787F1" w:rsidR="00C36874" w:rsidRPr="00844FB4" w:rsidRDefault="00332D1D" w:rsidP="00844FB4">
      <w:pPr>
        <w:pStyle w:val="Bibliographie"/>
        <w:rPr>
          <w:lang w:val="en-GB"/>
        </w:rPr>
      </w:pPr>
      <w:r w:rsidRPr="00844FB4">
        <w:rPr>
          <w:lang w:val="en-CA"/>
        </w:rPr>
        <w:t>[</w:t>
      </w:r>
      <w:r w:rsidR="00C36874" w:rsidRPr="00844FB4">
        <w:rPr>
          <w:lang w:val="en-CA"/>
        </w:rPr>
        <w:t>Rumbaugh]</w:t>
      </w:r>
      <w:r w:rsidR="00C36874" w:rsidRPr="00844FB4">
        <w:rPr>
          <w:lang w:val="en-CA"/>
        </w:rPr>
        <w:br/>
      </w:r>
      <w:r w:rsidR="00C36874" w:rsidRPr="00844FB4">
        <w:rPr>
          <w:smallCaps/>
          <w:lang w:val="en-CA"/>
        </w:rPr>
        <w:t>Rumbaugh</w:t>
      </w:r>
      <w:r w:rsidR="00C36874" w:rsidRPr="00844FB4">
        <w:rPr>
          <w:lang w:val="en-CA"/>
        </w:rPr>
        <w:t xml:space="preserve">, James </w:t>
      </w:r>
      <w:r w:rsidR="00C36874" w:rsidRPr="00844FB4">
        <w:rPr>
          <w:i/>
          <w:lang w:val="en-CA"/>
        </w:rPr>
        <w:t>et al.</w:t>
      </w:r>
      <w:r w:rsidRPr="00844FB4">
        <w:rPr>
          <w:i/>
          <w:lang w:val="en-CA"/>
        </w:rPr>
        <w:t>;</w:t>
      </w:r>
      <w:r w:rsidR="00C36874" w:rsidRPr="00844FB4">
        <w:rPr>
          <w:lang w:val="en-CA"/>
        </w:rPr>
        <w:br/>
      </w:r>
      <w:r w:rsidR="00C36874" w:rsidRPr="00844FB4">
        <w:rPr>
          <w:rStyle w:val="carfrench"/>
          <w:lang w:val="en-CA"/>
        </w:rPr>
        <w:t>Object-oriented modeling and design</w:t>
      </w:r>
      <w:r w:rsidRPr="00844FB4">
        <w:rPr>
          <w:lang w:val="en-CA"/>
        </w:rPr>
        <w:t>;</w:t>
      </w:r>
      <w:r w:rsidR="00C36874" w:rsidRPr="00844FB4">
        <w:rPr>
          <w:lang w:val="en-CA"/>
        </w:rPr>
        <w:br/>
      </w:r>
      <w:r w:rsidRPr="0092649D">
        <w:rPr>
          <w:lang w:val="en-CA"/>
        </w:rPr>
        <w:t>Prentice Hal</w:t>
      </w:r>
      <w:r w:rsidR="00C36874" w:rsidRPr="0092649D">
        <w:rPr>
          <w:lang w:val="en-CA"/>
        </w:rPr>
        <w:t>l, Englewood Cliffs (NJ), 1991</w:t>
      </w:r>
      <w:r w:rsidRPr="0092649D">
        <w:rPr>
          <w:lang w:val="en-CA"/>
        </w:rPr>
        <w:t xml:space="preserve">; </w:t>
      </w:r>
      <w:r w:rsidR="00C36874" w:rsidRPr="00844FB4">
        <w:rPr>
          <w:lang w:val="en-US"/>
        </w:rPr>
        <w:t>ISBN</w:t>
      </w:r>
      <w:r w:rsidR="00C03390">
        <w:rPr>
          <w:lang w:val="en-US"/>
        </w:rPr>
        <w:t> </w:t>
      </w:r>
      <w:r w:rsidR="00C36874" w:rsidRPr="00844FB4">
        <w:rPr>
          <w:lang w:val="en-US"/>
        </w:rPr>
        <w:t>0-13-629841-9.</w:t>
      </w:r>
    </w:p>
    <w:p w14:paraId="4B6FF5A9" w14:textId="77777777" w:rsidR="007869CA" w:rsidRDefault="007869CA" w:rsidP="007869CA">
      <w:pPr>
        <w:pStyle w:val="Titre2"/>
      </w:pPr>
      <w:bookmarkStart w:id="18" w:name="_Toc213832252"/>
      <w:bookmarkStart w:id="19" w:name="_Toc188493772"/>
      <w:bookmarkStart w:id="20" w:name="_Toc220493318"/>
      <w:bookmarkStart w:id="21" w:name="_Toc346975984"/>
      <w:bookmarkStart w:id="22" w:name="_Toc223930052"/>
      <w:bookmarkStart w:id="23" w:name="_Toc229648979"/>
      <w:bookmarkStart w:id="24" w:name="_Toc213832253"/>
      <w:bookmarkStart w:id="25" w:name="_Toc188493773"/>
      <w:bookmarkStart w:id="26" w:name="_Toc30582387"/>
      <w:r>
        <w:t>Glossaire</w:t>
      </w:r>
      <w:bookmarkEnd w:id="18"/>
      <w:bookmarkEnd w:id="19"/>
      <w:bookmarkEnd w:id="20"/>
      <w:bookmarkEnd w:id="21"/>
      <w:bookmarkEnd w:id="22"/>
      <w:bookmarkEnd w:id="23"/>
      <w:bookmarkEnd w:id="26"/>
    </w:p>
    <w:p w14:paraId="5A894292" w14:textId="2850808E" w:rsidR="009A7999" w:rsidRPr="007D6065" w:rsidRDefault="009A7999" w:rsidP="00332D1D">
      <w:pPr>
        <w:pStyle w:val="Corpsdetexte"/>
        <w:keepNext/>
        <w:keepLines/>
        <w:rPr>
          <w:rStyle w:val="carrestreint"/>
        </w:rPr>
      </w:pPr>
      <w:r w:rsidRPr="007D6065">
        <w:rPr>
          <w:rStyle w:val="carrestreint"/>
        </w:rPr>
        <w:t>Utiliser des fins de ligne au sein d’une référence, et non des fins de paragraphe. Il est alors possible de les trier facilement.</w:t>
      </w:r>
    </w:p>
    <w:p w14:paraId="21301FB3" w14:textId="32B42BB4" w:rsidR="007869CA" w:rsidRDefault="009A7999" w:rsidP="007869CA">
      <w:pPr>
        <w:pStyle w:val="Glossaire"/>
      </w:pPr>
      <w:r>
        <w:t>Gala</w:t>
      </w:r>
      <w:r w:rsidR="007869CA">
        <w:br/>
      </w:r>
      <w:r>
        <w:t>Grande fête ayant généralement un caractère officiel</w:t>
      </w:r>
      <w:r w:rsidR="008B172A">
        <w:t xml:space="preserve"> (Antidote)</w:t>
      </w:r>
      <w:r>
        <w:t>.</w:t>
      </w:r>
      <w:r w:rsidR="007869CA">
        <w:t xml:space="preserve"> </w:t>
      </w:r>
      <w:r w:rsidR="008B172A">
        <w:t xml:space="preserve">Dans le cadre de FPARP et du présent document en particulier, un </w:t>
      </w:r>
      <w:r w:rsidR="00AB1969">
        <w:t>évènement</w:t>
      </w:r>
      <w:r w:rsidR="008B172A">
        <w:t xml:space="preserve"> ré</w:t>
      </w:r>
      <w:r w:rsidR="0091548F">
        <w:t>unissant plusieurs compétitions de patinage artistique.</w:t>
      </w:r>
    </w:p>
    <w:p w14:paraId="5BEFE03C" w14:textId="29E16B87" w:rsidR="004E6735" w:rsidRDefault="004E6735" w:rsidP="007869CA">
      <w:pPr>
        <w:pStyle w:val="Glossaire"/>
      </w:pPr>
      <w:r>
        <w:t>FPARP</w:t>
      </w:r>
      <w:r>
        <w:br/>
        <w:t>Fédération de patinage artistique de la République pataphysique</w:t>
      </w:r>
      <w:r w:rsidR="008B172A">
        <w:t>.</w:t>
      </w:r>
    </w:p>
    <w:p w14:paraId="0F24CE18" w14:textId="516E2DD1" w:rsidR="004E6735" w:rsidRDefault="004E6735" w:rsidP="004E6735">
      <w:pPr>
        <w:pStyle w:val="Glossaire"/>
      </w:pPr>
      <w:r>
        <w:t>FIPA</w:t>
      </w:r>
      <w:r>
        <w:br/>
        <w:t>Fédération internationale de patinage artistique</w:t>
      </w:r>
      <w:r w:rsidR="008B172A">
        <w:t>.</w:t>
      </w:r>
    </w:p>
    <w:p w14:paraId="0FD5340D" w14:textId="54A07F76" w:rsidR="00475714" w:rsidRDefault="00284855" w:rsidP="00475714">
      <w:pPr>
        <w:pStyle w:val="Glossaire"/>
      </w:pPr>
      <w:r>
        <w:t>ISU</w:t>
      </w:r>
      <w:r>
        <w:br/>
        <w:t>International Skating Union</w:t>
      </w:r>
    </w:p>
    <w:p w14:paraId="3C87F756" w14:textId="77777777" w:rsidR="007869CA" w:rsidRDefault="007869CA" w:rsidP="007869CA">
      <w:pPr>
        <w:pStyle w:val="Titre2"/>
      </w:pPr>
      <w:bookmarkStart w:id="27" w:name="_Toc220493319"/>
      <w:bookmarkStart w:id="28" w:name="_Toc346975985"/>
      <w:bookmarkStart w:id="29" w:name="_Toc223930053"/>
      <w:bookmarkStart w:id="30" w:name="_Toc229648980"/>
      <w:bookmarkStart w:id="31" w:name="_Toc30582388"/>
      <w:r>
        <w:lastRenderedPageBreak/>
        <w:t>Évolution du document</w:t>
      </w:r>
      <w:bookmarkEnd w:id="24"/>
      <w:bookmarkEnd w:id="25"/>
      <w:bookmarkEnd w:id="27"/>
      <w:bookmarkEnd w:id="28"/>
      <w:bookmarkEnd w:id="29"/>
      <w:bookmarkEnd w:id="30"/>
      <w:bookmarkEnd w:id="31"/>
    </w:p>
    <w:p w14:paraId="47286619" w14:textId="719B3D95" w:rsidR="007869CA" w:rsidRDefault="007869CA" w:rsidP="007869CA">
      <w:pPr>
        <w:pStyle w:val="Sous-titre2"/>
      </w:pPr>
      <w:r>
        <w:t>Version</w:t>
      </w:r>
      <w:r w:rsidR="00C03390">
        <w:t> </w:t>
      </w:r>
      <w:r>
        <w:t>1.0.0</w:t>
      </w:r>
    </w:p>
    <w:p w14:paraId="73E1AE56" w14:textId="77777777" w:rsidR="007869CA" w:rsidRDefault="007869CA" w:rsidP="007869CA">
      <w:pPr>
        <w:pStyle w:val="Corpsdetexte"/>
      </w:pPr>
      <w:r>
        <w:t>La première version du document a été établie sur les bases suivantes :</w:t>
      </w:r>
    </w:p>
    <w:p w14:paraId="0FD7A68A" w14:textId="7AE00359" w:rsidR="00CD59D5" w:rsidRDefault="00CD59D5" w:rsidP="00ED6D39">
      <w:pPr>
        <w:pStyle w:val="Listepuces"/>
      </w:pPr>
      <w:r>
        <w:t xml:space="preserve">Exemple classique </w:t>
      </w:r>
      <w:r w:rsidR="00E060EF">
        <w:t>présenté notamment dans le</w:t>
      </w:r>
      <w:r>
        <w:t xml:space="preserve"> manuel de [</w:t>
      </w:r>
      <w:proofErr w:type="spellStart"/>
      <w:r>
        <w:t>Rumbaugh</w:t>
      </w:r>
      <w:proofErr w:type="spellEnd"/>
      <w:r>
        <w:t>].</w:t>
      </w:r>
    </w:p>
    <w:p w14:paraId="33EA109B" w14:textId="4D375094" w:rsidR="007869CA" w:rsidRDefault="00CD59D5" w:rsidP="00ED6D39">
      <w:pPr>
        <w:pStyle w:val="Listepuces"/>
      </w:pPr>
      <w:r>
        <w:t>Énoncé de travail pratique utilisé dans divers cours de bases de données par l’auteur.</w:t>
      </w:r>
    </w:p>
    <w:p w14:paraId="358BCB6C" w14:textId="1D8D09B0" w:rsidR="007869CA" w:rsidRDefault="00CD59D5" w:rsidP="00ED6D39">
      <w:pPr>
        <w:pStyle w:val="Listepuces"/>
      </w:pPr>
      <w:r>
        <w:t>Certains des usages du club de patinage artistique de Sherbrooke.</w:t>
      </w:r>
    </w:p>
    <w:p w14:paraId="62CA1211" w14:textId="56DB4F6E" w:rsidR="0091548F" w:rsidRDefault="00AE15DE" w:rsidP="00ED6D39">
      <w:pPr>
        <w:pStyle w:val="Listepuces"/>
      </w:pPr>
      <w:r>
        <w:t>C</w:t>
      </w:r>
      <w:r w:rsidR="0091548F">
        <w:t xml:space="preserve">ontribution </w:t>
      </w:r>
      <w:r w:rsidR="003C17E1">
        <w:t>toute particulière</w:t>
      </w:r>
      <w:r w:rsidR="0091548F">
        <w:t xml:space="preserve"> du père Ubu.</w:t>
      </w:r>
    </w:p>
    <w:p w14:paraId="3F18FD6E" w14:textId="3554A769" w:rsidR="007869CA" w:rsidRDefault="00CD59D5" w:rsidP="007869CA">
      <w:pPr>
        <w:pStyle w:val="Corpsdetexte"/>
      </w:pPr>
      <w:r>
        <w:t>L’</w:t>
      </w:r>
      <w:r w:rsidR="007869CA">
        <w:t>entrée en vigueur</w:t>
      </w:r>
      <w:r>
        <w:t xml:space="preserve"> est prévue pour</w:t>
      </w:r>
      <w:r w:rsidR="007869CA">
        <w:t xml:space="preserve"> le </w:t>
      </w:r>
      <w:r w:rsidR="00844FB4">
        <w:t>2013-01-30</w:t>
      </w:r>
      <w:r w:rsidR="007869CA">
        <w:t>.</w:t>
      </w:r>
    </w:p>
    <w:p w14:paraId="35120B12" w14:textId="2445CA86" w:rsidR="00441B1A" w:rsidRDefault="00441B1A" w:rsidP="001356C0">
      <w:pPr>
        <w:pStyle w:val="Titre1"/>
      </w:pPr>
      <w:bookmarkStart w:id="32" w:name="_Toc220493320"/>
      <w:bookmarkStart w:id="33" w:name="_Toc346975986"/>
      <w:bookmarkStart w:id="34" w:name="_Toc223930054"/>
      <w:bookmarkStart w:id="35" w:name="_Toc229648981"/>
      <w:bookmarkStart w:id="36" w:name="_Toc30582389"/>
      <w:r>
        <w:t xml:space="preserve">Présentation du </w:t>
      </w:r>
      <w:bookmarkEnd w:id="32"/>
      <w:bookmarkEnd w:id="33"/>
      <w:r w:rsidR="00A85273">
        <w:t>projet</w:t>
      </w:r>
      <w:bookmarkEnd w:id="34"/>
      <w:bookmarkEnd w:id="35"/>
      <w:bookmarkEnd w:id="36"/>
    </w:p>
    <w:p w14:paraId="103F7294" w14:textId="77777777" w:rsidR="00441B1A" w:rsidRDefault="00441B1A" w:rsidP="00441B1A">
      <w:pPr>
        <w:pStyle w:val="Corpsdetexte"/>
        <w:rPr>
          <w:rStyle w:val="carrestreint"/>
        </w:rPr>
      </w:pPr>
      <w:r w:rsidRPr="002A4C1B">
        <w:rPr>
          <w:rStyle w:val="carrestreint"/>
        </w:rPr>
        <w:t>Présentation</w:t>
      </w:r>
      <w:r>
        <w:rPr>
          <w:rStyle w:val="carrestreint"/>
        </w:rPr>
        <w:t xml:space="preserve"> générale </w:t>
      </w:r>
      <w:r w:rsidRPr="002A4C1B">
        <w:rPr>
          <w:rStyle w:val="carrestreint"/>
        </w:rPr>
        <w:t xml:space="preserve">du </w:t>
      </w:r>
      <w:r>
        <w:rPr>
          <w:rStyle w:val="carrestreint"/>
        </w:rPr>
        <w:t>projet</w:t>
      </w:r>
      <w:r w:rsidRPr="002A4C1B">
        <w:rPr>
          <w:rStyle w:val="carrestreint"/>
        </w:rPr>
        <w:t xml:space="preserve"> dans son contexte, en relation avec d’autres </w:t>
      </w:r>
      <w:r>
        <w:rPr>
          <w:rStyle w:val="carrestreint"/>
        </w:rPr>
        <w:t>projets de l’organisation</w:t>
      </w:r>
      <w:r w:rsidRPr="002A4C1B">
        <w:rPr>
          <w:rStyle w:val="carrestreint"/>
        </w:rPr>
        <w:t>.</w:t>
      </w:r>
    </w:p>
    <w:p w14:paraId="6D1B64B7" w14:textId="20206726" w:rsidR="00441B1A" w:rsidRPr="002A4C1B" w:rsidRDefault="001356C0" w:rsidP="00441B1A">
      <w:pPr>
        <w:pStyle w:val="Corpsdetexte"/>
        <w:rPr>
          <w:rStyle w:val="carrestreint"/>
        </w:rPr>
      </w:pPr>
      <w:r>
        <w:rPr>
          <w:rStyle w:val="carrestreint"/>
        </w:rPr>
        <w:t xml:space="preserve">La présente </w:t>
      </w:r>
      <w:r w:rsidR="00441B1A">
        <w:rPr>
          <w:rStyle w:val="carrestreint"/>
        </w:rPr>
        <w:t>section sert de motivation au document.</w:t>
      </w:r>
    </w:p>
    <w:p w14:paraId="0835EB63" w14:textId="6EC9546D" w:rsidR="00212BD8" w:rsidRDefault="00212BD8" w:rsidP="00212BD8">
      <w:pPr>
        <w:pStyle w:val="Titre2"/>
        <w:spacing w:before="120"/>
      </w:pPr>
      <w:bookmarkStart w:id="37" w:name="_Toc64997935"/>
      <w:bookmarkStart w:id="38" w:name="_Toc64998216"/>
      <w:bookmarkStart w:id="39" w:name="_Toc65028285"/>
      <w:bookmarkStart w:id="40" w:name="_Toc65028381"/>
      <w:bookmarkStart w:id="41" w:name="_Toc65029225"/>
      <w:bookmarkStart w:id="42" w:name="_Toc65029269"/>
      <w:bookmarkStart w:id="43" w:name="_Toc65372970"/>
      <w:bookmarkStart w:id="44" w:name="_Toc65373167"/>
      <w:bookmarkStart w:id="45" w:name="_Toc65373193"/>
      <w:bookmarkStart w:id="46" w:name="_Toc65373244"/>
      <w:bookmarkStart w:id="47" w:name="_Toc65373283"/>
      <w:bookmarkStart w:id="48" w:name="_Toc65373515"/>
      <w:bookmarkStart w:id="49" w:name="_Toc65452685"/>
      <w:bookmarkStart w:id="50" w:name="_Toc65452801"/>
      <w:bookmarkStart w:id="51" w:name="_Toc65452858"/>
      <w:bookmarkStart w:id="52" w:name="_Toc65452982"/>
      <w:bookmarkStart w:id="53" w:name="_Toc65538668"/>
      <w:bookmarkStart w:id="54" w:name="_Toc65539759"/>
      <w:bookmarkStart w:id="55" w:name="_Toc65539783"/>
      <w:bookmarkStart w:id="56" w:name="_Toc65725120"/>
      <w:bookmarkStart w:id="57" w:name="_Toc65725270"/>
      <w:bookmarkStart w:id="58" w:name="_Toc65725428"/>
      <w:bookmarkStart w:id="59" w:name="_Toc65725489"/>
      <w:bookmarkStart w:id="60" w:name="_Toc65725509"/>
      <w:bookmarkStart w:id="61" w:name="_Toc65725543"/>
      <w:bookmarkStart w:id="62" w:name="_Toc65725990"/>
      <w:bookmarkStart w:id="63" w:name="_Toc65726135"/>
      <w:bookmarkStart w:id="64" w:name="_Toc65726173"/>
      <w:bookmarkStart w:id="65" w:name="_Toc65726254"/>
      <w:bookmarkStart w:id="66" w:name="_Toc66160450"/>
      <w:bookmarkStart w:id="67" w:name="_Toc66161084"/>
      <w:bookmarkStart w:id="68" w:name="_Toc220493321"/>
      <w:bookmarkStart w:id="69" w:name="_Toc346975987"/>
      <w:bookmarkStart w:id="70" w:name="_Toc223930055"/>
      <w:bookmarkStart w:id="71" w:name="_Toc229648982"/>
      <w:bookmarkStart w:id="72" w:name="_Toc30582390"/>
      <w:bookmarkEnd w:id="13"/>
      <w:bookmarkEnd w:id="1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t>Contexte</w:t>
      </w:r>
      <w:bookmarkEnd w:id="68"/>
      <w:bookmarkEnd w:id="69"/>
      <w:bookmarkEnd w:id="70"/>
      <w:bookmarkEnd w:id="71"/>
      <w:bookmarkEnd w:id="72"/>
    </w:p>
    <w:p w14:paraId="729D7C72" w14:textId="02844098" w:rsidR="007042E6" w:rsidRDefault="007042E6" w:rsidP="00140FC3">
      <w:pPr>
        <w:pStyle w:val="Corpsdetexte"/>
      </w:pPr>
      <w:r>
        <w:t>La Fédération de patinage artistique de la République pataphysique (FPARP, ou plus simplement la Fédération) organise des galas de patinage artistique. Un gala comprend plusieurs compétitions, certaines individuelles, d’autres en couple</w:t>
      </w:r>
      <w:r w:rsidR="006638A9">
        <w:t>. Des c</w:t>
      </w:r>
      <w:r>
        <w:t xml:space="preserve">ompétitions distinctes sont organisées selon les </w:t>
      </w:r>
      <w:r w:rsidRPr="006638A9">
        <w:rPr>
          <w:i/>
        </w:rPr>
        <w:t>groupes d’âge</w:t>
      </w:r>
      <w:r>
        <w:t xml:space="preserve">. Une compétition </w:t>
      </w:r>
      <w:r w:rsidR="00447110">
        <w:t>est divisée en</w:t>
      </w:r>
      <w:r>
        <w:t xml:space="preserve"> </w:t>
      </w:r>
      <w:r w:rsidRPr="00F60726">
        <w:rPr>
          <w:i/>
        </w:rPr>
        <w:t>segment</w:t>
      </w:r>
      <w:r>
        <w:rPr>
          <w:i/>
        </w:rPr>
        <w:t>s</w:t>
      </w:r>
      <w:r w:rsidR="00447110" w:rsidRPr="00447110">
        <w:t xml:space="preserve">. Un segment est </w:t>
      </w:r>
      <w:r w:rsidR="00447110">
        <w:t>une séquence</w:t>
      </w:r>
      <w:r w:rsidR="00447110" w:rsidRPr="00447110">
        <w:t xml:space="preserve"> </w:t>
      </w:r>
      <w:r w:rsidR="00447110">
        <w:t>d’éléments</w:t>
      </w:r>
      <w:r>
        <w:t xml:space="preserve">. Un </w:t>
      </w:r>
      <w:r w:rsidRPr="000650BA">
        <w:rPr>
          <w:i/>
        </w:rPr>
        <w:t>élément</w:t>
      </w:r>
      <w:r>
        <w:t xml:space="preserve"> correspond à l’exécution d’une </w:t>
      </w:r>
      <w:r w:rsidRPr="000650BA">
        <w:rPr>
          <w:i/>
        </w:rPr>
        <w:t>figure</w:t>
      </w:r>
      <w:r>
        <w:t xml:space="preserve"> constituée d’un enchainement de mouvements. Certains segments sont imposés (la composition du segment est déterminée par les organisateurs de la compétition), d’autres libres (la composition du segment est déterminée par le participant).</w:t>
      </w:r>
    </w:p>
    <w:p w14:paraId="785508B2" w14:textId="18FC55E9" w:rsidR="007042E6" w:rsidRDefault="007042E6" w:rsidP="007042E6">
      <w:pPr>
        <w:pStyle w:val="Corpsdetexte"/>
      </w:pPr>
      <w:r>
        <w:t xml:space="preserve">L’inscription au gala se fait par équipe. </w:t>
      </w:r>
      <w:r w:rsidR="006638A9">
        <w:t>U</w:t>
      </w:r>
      <w:r>
        <w:t xml:space="preserve">ne équipe doit être soutenue par un club. Une équipe doit comporter au moins huit participants. </w:t>
      </w:r>
      <w:r w:rsidR="006638A9">
        <w:t xml:space="preserve">Le club doit appartenir à la Fédération au moment de l’inscription de l’équipe et jusqu’à la fin de sa participation au gala. Chaque participant doit également être membre de la Fédération. </w:t>
      </w:r>
      <w:r>
        <w:t xml:space="preserve">Chaque équipe s’inscrit en fournissant les informations suivantes pour chacun des </w:t>
      </w:r>
      <w:r w:rsidR="006638A9">
        <w:t>participants qui la compose</w:t>
      </w:r>
      <w:r>
        <w:t> : numéro du membre, nom, date de naissance, adresse, club</w:t>
      </w:r>
      <w:r w:rsidR="006638A9">
        <w:t xml:space="preserve"> d’attache</w:t>
      </w:r>
      <w:r>
        <w:t>, la liste des éléments pour son segment libre (s’il participe à une compétition individuelle). L’équipe fournit également les paires de participants formant les couples et la composition du segment libre de chacun. Les membres d’un couple doivent être de sexe différent. Un participant s’inscrit à une ou deux compétitions, mais une seule individuelle et une seule par couple.</w:t>
      </w:r>
    </w:p>
    <w:p w14:paraId="50C08209" w14:textId="77951A1A" w:rsidR="007042E6" w:rsidRDefault="007042E6" w:rsidP="007042E6">
      <w:pPr>
        <w:pStyle w:val="Corpsdetexte"/>
      </w:pPr>
      <w:r>
        <w:t xml:space="preserve">Pour faciliter le déroulement des galas, lors de son inscription, chaque participant se voit assigner un numéro de dossard pour la durée du gala. Durant un gala, les compétitions se déroulent en plusieurs lieux simultanément. À chaque lieu, on associe un jury et un segment particulier. Afin d’assurer l’uniformité des évaluations, un même segment n’est évalué que par un </w:t>
      </w:r>
      <w:r w:rsidR="006638A9">
        <w:t xml:space="preserve">seul et même </w:t>
      </w:r>
      <w:r>
        <w:t>jury. Au départ, les participants sont séparés en autant de groupes qu’il y a de lieux, puis les groupes se déplacent d’un lieu à un autre lorsque tous les participants du groupe auront été évalués. Le rang d’évaluation est déterminé par tirage au sort au début de la compétition.</w:t>
      </w:r>
    </w:p>
    <w:p w14:paraId="04496924" w14:textId="30CB6B18" w:rsidR="007042E6" w:rsidRDefault="007042E6" w:rsidP="007042E6">
      <w:pPr>
        <w:pStyle w:val="Corpsdetexte"/>
      </w:pPr>
      <w:r>
        <w:t>Un jury est composé d’au moins trois juges qui notent chaque élément de chaque segment de chaque participant. Les composantes artistiques de la prestation du segment sont également évaluées. Un des juges du jury en est le président. À la fin de la prestation d’un segment d’un participant, chaque membre du jury remet ses notes qui sont compilées et transmises au président qui les approuve avant l’annonce des résultats au public. Au besoin, un juge peut revoir un segment sur une vidéo avant de transmettre ses notes.</w:t>
      </w:r>
    </w:p>
    <w:p w14:paraId="0F5343B4" w14:textId="7DA5AE48" w:rsidR="007042E6" w:rsidRDefault="007042E6" w:rsidP="007042E6">
      <w:pPr>
        <w:pStyle w:val="Corpsdetexte"/>
      </w:pPr>
      <w:r>
        <w:t>À la fin du gala, le juge en chef de la Fédération décerne les prix de chacune des compétitions. Il y a trois prix par compétition : le prix aux segments imposés, le prix aux segments libres et le grand prix. Ce dernier est déterminé sur la base de la somme des segments (imposés et libres). Un classement par équipe est également établi sur la base des prix obtenus par les membres de l’équipe (un point pour un prix aux segments imposés, deux points pour un prix aux segments libres et cinq points pour un grand prix).</w:t>
      </w:r>
    </w:p>
    <w:p w14:paraId="57DE8028" w14:textId="171E868A" w:rsidR="00212BD8" w:rsidRDefault="00212BD8" w:rsidP="00212BD8">
      <w:pPr>
        <w:pStyle w:val="Titre2"/>
      </w:pPr>
      <w:bookmarkStart w:id="73" w:name="_Toc220493322"/>
      <w:bookmarkStart w:id="74" w:name="_Toc346975988"/>
      <w:bookmarkStart w:id="75" w:name="_Toc223930056"/>
      <w:bookmarkStart w:id="76" w:name="_Toc229648983"/>
      <w:bookmarkStart w:id="77" w:name="_Toc30582391"/>
      <w:r>
        <w:lastRenderedPageBreak/>
        <w:t>Problématique</w:t>
      </w:r>
      <w:bookmarkEnd w:id="73"/>
      <w:bookmarkEnd w:id="74"/>
      <w:bookmarkEnd w:id="75"/>
      <w:bookmarkEnd w:id="76"/>
      <w:bookmarkEnd w:id="77"/>
    </w:p>
    <w:p w14:paraId="6231425E" w14:textId="4EF2417A" w:rsidR="00501438" w:rsidRDefault="00501438" w:rsidP="00877BF6">
      <w:pPr>
        <w:pStyle w:val="Corpsdetexte"/>
      </w:pPr>
      <w:r>
        <w:t xml:space="preserve">Le processus de pointage actuel, entièrement manuel, est insatisfaisant depuis que le nombre de participants aux galas est passé de 20 à plus </w:t>
      </w:r>
      <w:r w:rsidR="00EB7978">
        <w:t xml:space="preserve">de </w:t>
      </w:r>
      <w:r>
        <w:t>140. Les princi</w:t>
      </w:r>
      <w:r w:rsidR="00C92CED">
        <w:t>paux problèmes rencontrés sont l</w:t>
      </w:r>
      <w:r>
        <w:t>es délais dans la production</w:t>
      </w:r>
      <w:r w:rsidR="00DB13AA">
        <w:t xml:space="preserve"> et</w:t>
      </w:r>
      <w:r w:rsidR="004111DB">
        <w:t xml:space="preserve"> la </w:t>
      </w:r>
      <w:r w:rsidR="00DB13AA">
        <w:t>diffusion</w:t>
      </w:r>
      <w:r w:rsidR="00C92CED">
        <w:t xml:space="preserve"> des résultats et l</w:t>
      </w:r>
      <w:r>
        <w:t>es erreurs de compilation</w:t>
      </w:r>
      <w:r w:rsidR="00C92CED">
        <w:t>. Les délais ralentissent le déroulement du gala et irritent tant les spectateurs que les participants. Les erreurs</w:t>
      </w:r>
      <w:r>
        <w:t xml:space="preserve"> changent parfois de façon importante le rang des participants provoquant des r</w:t>
      </w:r>
      <w:r w:rsidR="00DB1CA9">
        <w:t>éactions parfois très vives des participants</w:t>
      </w:r>
      <w:r w:rsidR="00C92CED">
        <w:t xml:space="preserve"> et du public. Les erreurs nuisent</w:t>
      </w:r>
      <w:r>
        <w:t xml:space="preserve"> </w:t>
      </w:r>
      <w:r w:rsidR="00C92CED">
        <w:t xml:space="preserve">grandement </w:t>
      </w:r>
      <w:r>
        <w:t>à la bonne réputation de la Fédération.</w:t>
      </w:r>
    </w:p>
    <w:p w14:paraId="4246B64A" w14:textId="0F4C2A18" w:rsidR="00212BD8" w:rsidRDefault="00212BD8" w:rsidP="00212BD8">
      <w:pPr>
        <w:pStyle w:val="Titre2"/>
      </w:pPr>
      <w:bookmarkStart w:id="78" w:name="_Toc220493323"/>
      <w:bookmarkStart w:id="79" w:name="_Toc346975989"/>
      <w:bookmarkStart w:id="80" w:name="_Toc223930057"/>
      <w:bookmarkStart w:id="81" w:name="_Toc229648984"/>
      <w:bookmarkStart w:id="82" w:name="_Toc30582392"/>
      <w:r>
        <w:t>But recherché</w:t>
      </w:r>
      <w:bookmarkEnd w:id="78"/>
      <w:bookmarkEnd w:id="79"/>
      <w:bookmarkEnd w:id="80"/>
      <w:bookmarkEnd w:id="81"/>
      <w:bookmarkEnd w:id="82"/>
    </w:p>
    <w:p w14:paraId="5471B069" w14:textId="32838929" w:rsidR="00332D1D" w:rsidRDefault="00501438" w:rsidP="00877BF6">
      <w:pPr>
        <w:pStyle w:val="Corpsdetexte"/>
      </w:pPr>
      <w:r>
        <w:t xml:space="preserve">La Fédération désire se doter </w:t>
      </w:r>
      <w:r w:rsidR="00AB1969">
        <w:t>d’</w:t>
      </w:r>
      <w:r>
        <w:t>un logiciel de saisie et de compilation des feuilles de pointage</w:t>
      </w:r>
      <w:r>
        <w:rPr>
          <w:rStyle w:val="Appelnotedebasdep"/>
        </w:rPr>
        <w:footnoteReference w:id="1"/>
      </w:r>
      <w:r>
        <w:t xml:space="preserve"> produites lors des galas sportifs </w:t>
      </w:r>
      <w:r w:rsidR="00AB1969">
        <w:t>qu’</w:t>
      </w:r>
      <w:r>
        <w:t>elle organise. C</w:t>
      </w:r>
      <w:r w:rsidR="00877BF6">
        <w:t xml:space="preserve">e logiciel </w:t>
      </w:r>
      <w:r>
        <w:t>doit soutenir</w:t>
      </w:r>
      <w:r w:rsidR="00877BF6">
        <w:t xml:space="preserve"> l’intégralité du processus de pointage depuis l’inscription des équipes et des participants</w:t>
      </w:r>
      <w:r w:rsidR="00871E7F">
        <w:t xml:space="preserve"> incluant la catégorisation des équipes </w:t>
      </w:r>
      <w:r w:rsidR="00877BF6">
        <w:t xml:space="preserve">jusqu’à la détermination des </w:t>
      </w:r>
      <w:r w:rsidR="00D43C17">
        <w:t>prix</w:t>
      </w:r>
      <w:r w:rsidR="00877BF6">
        <w:t xml:space="preserve"> et leur annonce en passant par l’exploitation des résultats sur une base annuelle.</w:t>
      </w:r>
    </w:p>
    <w:p w14:paraId="75BFD721" w14:textId="46AB0B22" w:rsidR="00475714" w:rsidRDefault="0061431E" w:rsidP="00871E7F">
      <w:pPr>
        <w:pStyle w:val="Corpsdetexte"/>
      </w:pPr>
      <w:r>
        <w:t>Par ailleurs</w:t>
      </w:r>
      <w:r w:rsidR="00475714">
        <w:t xml:space="preserve">, la Fédération souhaite </w:t>
      </w:r>
      <w:r w:rsidR="00475714" w:rsidRPr="00475714">
        <w:t xml:space="preserve">réduire </w:t>
      </w:r>
      <w:r w:rsidR="00475714">
        <w:t>d</w:t>
      </w:r>
      <w:r>
        <w:t>’au moins</w:t>
      </w:r>
      <w:r w:rsidR="00475714">
        <w:t xml:space="preserve"> </w:t>
      </w:r>
      <w:r>
        <w:t>50 </w:t>
      </w:r>
      <w:r w:rsidR="00475714">
        <w:t xml:space="preserve">% </w:t>
      </w:r>
      <w:r w:rsidR="00475714" w:rsidRPr="00475714">
        <w:t>le temps de saisie</w:t>
      </w:r>
      <w:r w:rsidR="00475714">
        <w:t xml:space="preserve"> des </w:t>
      </w:r>
      <w:r>
        <w:t>feuilles de pointage</w:t>
      </w:r>
      <w:r w:rsidR="00475714">
        <w:t xml:space="preserve"> et des informations d’inscription</w:t>
      </w:r>
      <w:r>
        <w:t xml:space="preserve">. Elle désire en outre automatiser </w:t>
      </w:r>
      <w:r w:rsidR="0039220B">
        <w:t>complètement</w:t>
      </w:r>
      <w:r>
        <w:t xml:space="preserve"> les tâches de compilation</w:t>
      </w:r>
      <w:r w:rsidR="00D43C17">
        <w:t>, de calcul</w:t>
      </w:r>
      <w:r>
        <w:t xml:space="preserve"> et d’établissement de la liste de prix de façon à éliminer toute possibilité de tricherie et de fraude durant ces étapes. Elle désire également </w:t>
      </w:r>
      <w:r w:rsidR="00AB1969">
        <w:t>accroitre</w:t>
      </w:r>
      <w:r>
        <w:t xml:space="preserve"> la fiabilité de</w:t>
      </w:r>
      <w:r w:rsidR="00871E7F">
        <w:t xml:space="preserve"> l’inscription </w:t>
      </w:r>
      <w:r>
        <w:t xml:space="preserve">par la </w:t>
      </w:r>
      <w:r w:rsidR="00475714" w:rsidRPr="00475714">
        <w:t>validation</w:t>
      </w:r>
      <w:r w:rsidR="00871E7F">
        <w:t xml:space="preserve"> </w:t>
      </w:r>
      <w:r>
        <w:t xml:space="preserve">plus poussée </w:t>
      </w:r>
      <w:r w:rsidR="00871E7F">
        <w:t>des données</w:t>
      </w:r>
      <w:r w:rsidR="00475714" w:rsidRPr="00475714">
        <w:t xml:space="preserve"> (validité du numé</w:t>
      </w:r>
      <w:r w:rsidR="00EA20D8">
        <w:t>ro du membre</w:t>
      </w:r>
      <w:r w:rsidR="00871E7F">
        <w:t>, de l’adresse…).</w:t>
      </w:r>
      <w:r w:rsidR="00D43C17">
        <w:t xml:space="preserve"> En conséquence, le rôle de greffier sera supprimé.</w:t>
      </w:r>
    </w:p>
    <w:p w14:paraId="154A4AEA" w14:textId="77777777" w:rsidR="00E52A70" w:rsidRDefault="00E52A70" w:rsidP="00932E26">
      <w:pPr>
        <w:pStyle w:val="Titre2"/>
      </w:pPr>
      <w:bookmarkStart w:id="83" w:name="_Toc219451372"/>
      <w:bookmarkStart w:id="84" w:name="_Toc220493324"/>
      <w:bookmarkStart w:id="85" w:name="_Toc346975990"/>
      <w:bookmarkStart w:id="86" w:name="_Toc223930058"/>
      <w:bookmarkStart w:id="87" w:name="_Toc229648985"/>
      <w:bookmarkStart w:id="88" w:name="_Toc30582393"/>
      <w:r>
        <w:t>Caractérisation des parties prenantes</w:t>
      </w:r>
      <w:bookmarkEnd w:id="83"/>
      <w:bookmarkEnd w:id="84"/>
      <w:bookmarkEnd w:id="85"/>
      <w:bookmarkEnd w:id="86"/>
      <w:bookmarkEnd w:id="87"/>
      <w:bookmarkEnd w:id="88"/>
    </w:p>
    <w:p w14:paraId="2805DAAE" w14:textId="07E9B9CD" w:rsidR="00E52A70" w:rsidRDefault="00E52A70" w:rsidP="00932E26">
      <w:pPr>
        <w:pStyle w:val="Corpsdetexte"/>
      </w:pPr>
      <w:r>
        <w:t xml:space="preserve">La </w:t>
      </w:r>
      <w:r w:rsidR="00DE5344">
        <w:t>FPARP</w:t>
      </w:r>
      <w:r>
        <w:t xml:space="preserve"> fait </w:t>
      </w:r>
      <w:r w:rsidR="00A008AE">
        <w:t xml:space="preserve">elle-même </w:t>
      </w:r>
      <w:r>
        <w:t>partie de la Fédération internationale de patinage artistique (FIPA). Les principaux intervenants lors d’un gala en sont les juges, les prési</w:t>
      </w:r>
      <w:r w:rsidR="00DB13AA">
        <w:t>dents de jury</w:t>
      </w:r>
      <w:r>
        <w:t xml:space="preserve"> et le juge en chef. Les participants, les équipes, le public et les médias sont également à considérer puisque l’annonce des résultats se fait par l’entremise des tableaux d’affichage, de courriels, du site web</w:t>
      </w:r>
      <w:r w:rsidR="00CB78FA">
        <w:t xml:space="preserve"> et </w:t>
      </w:r>
      <w:r w:rsidR="004111DB">
        <w:t>de communiqués de presse</w:t>
      </w:r>
      <w:r>
        <w:t>. Les rapports imprimés sont plutôt des documents internes à usage administratif.</w:t>
      </w:r>
    </w:p>
    <w:p w14:paraId="5E28A6C8" w14:textId="77777777" w:rsidR="00E52A70" w:rsidRDefault="00E52A70" w:rsidP="00932E26">
      <w:pPr>
        <w:pStyle w:val="Titre3"/>
      </w:pPr>
      <w:bookmarkStart w:id="89" w:name="_Toc219451373"/>
      <w:bookmarkStart w:id="90" w:name="_Toc220493325"/>
      <w:bookmarkStart w:id="91" w:name="_Toc346975991"/>
      <w:r>
        <w:t>Organisation</w:t>
      </w:r>
      <w:bookmarkEnd w:id="89"/>
      <w:r>
        <w:t>s</w:t>
      </w:r>
      <w:bookmarkEnd w:id="90"/>
      <w:bookmarkEnd w:id="91"/>
    </w:p>
    <w:p w14:paraId="58933433" w14:textId="25951132" w:rsidR="00E52A70" w:rsidRPr="002A4C1B" w:rsidRDefault="00E52A70" w:rsidP="00932E26">
      <w:pPr>
        <w:pStyle w:val="Corpsdetexte"/>
        <w:rPr>
          <w:rStyle w:val="carrestreint"/>
        </w:rPr>
      </w:pPr>
      <w:r>
        <w:rPr>
          <w:rStyle w:val="carrestreint"/>
        </w:rPr>
        <w:t>Ma</w:t>
      </w:r>
      <w:r w:rsidR="00207A59">
        <w:rPr>
          <w:rStyle w:val="carrestreint"/>
        </w:rPr>
        <w:t>i</w:t>
      </w:r>
      <w:r>
        <w:rPr>
          <w:rStyle w:val="carrestreint"/>
        </w:rPr>
        <w:t>tre d’ouvrage, commanditaires,</w:t>
      </w:r>
      <w:r w:rsidRPr="002A4C1B">
        <w:rPr>
          <w:rStyle w:val="carrestreint"/>
        </w:rPr>
        <w:t xml:space="preserve"> clients</w:t>
      </w:r>
    </w:p>
    <w:p w14:paraId="224677CC" w14:textId="647AB79C" w:rsidR="00E52A70" w:rsidRDefault="00E52A70" w:rsidP="00932E26">
      <w:pPr>
        <w:pStyle w:val="Titre4"/>
      </w:pPr>
      <w:r>
        <w:t>FPARP</w:t>
      </w:r>
    </w:p>
    <w:p w14:paraId="776221C2" w14:textId="0F4D7102" w:rsidR="00BA13F6" w:rsidRPr="00BA13F6" w:rsidRDefault="00BA13F6" w:rsidP="00932E26">
      <w:pPr>
        <w:pStyle w:val="Corpsdetexte"/>
      </w:pPr>
      <w:r>
        <w:t>Suite à un long et difficile débat interne, la FPARP désire profiter du développement du logiciel pour harmoniser ses règlements et procédures avec ceux de la FIPA.</w:t>
      </w:r>
    </w:p>
    <w:p w14:paraId="046E9CD6" w14:textId="503FEA54" w:rsidR="00E52A70" w:rsidRDefault="00E52A70" w:rsidP="00932E26">
      <w:pPr>
        <w:pStyle w:val="Titre5"/>
      </w:pPr>
      <w:r>
        <w:t>Structure</w:t>
      </w:r>
    </w:p>
    <w:p w14:paraId="22837B69" w14:textId="77777777" w:rsidR="00E52A70" w:rsidRDefault="00E52A70" w:rsidP="00932E26">
      <w:pPr>
        <w:pStyle w:val="Corpsdetexte"/>
        <w:rPr>
          <w:rStyle w:val="carrestreint"/>
        </w:rPr>
      </w:pPr>
      <w:r w:rsidRPr="002A4C1B">
        <w:rPr>
          <w:rStyle w:val="carrestreint"/>
        </w:rPr>
        <w:t>Liens entre le projet et l’organisation.</w:t>
      </w:r>
    </w:p>
    <w:p w14:paraId="6C1E87C0" w14:textId="6C5E2CAB" w:rsidR="00E76ACC" w:rsidRPr="00E76ACC" w:rsidRDefault="00871E7F" w:rsidP="00932E26">
      <w:pPr>
        <w:pStyle w:val="Corpsdetexte"/>
      </w:pPr>
      <w:r>
        <w:t xml:space="preserve">La FPARP est </w:t>
      </w:r>
      <w:r w:rsidR="009C7968">
        <w:t>dirigée</w:t>
      </w:r>
      <w:r>
        <w:t xml:space="preserve"> par un président </w:t>
      </w:r>
      <w:r w:rsidR="0061431E">
        <w:t>secondé</w:t>
      </w:r>
      <w:r>
        <w:t xml:space="preserve"> par un vice-président et un adjoint administratif. </w:t>
      </w:r>
      <w:r w:rsidR="00CB5147">
        <w:t>Les différents comités</w:t>
      </w:r>
      <w:r w:rsidR="009C7968">
        <w:t xml:space="preserve"> </w:t>
      </w:r>
      <w:r w:rsidR="00CB5147">
        <w:t>s’occupent de</w:t>
      </w:r>
      <w:r w:rsidR="0061431E">
        <w:t xml:space="preserve"> l’évolution de la </w:t>
      </w:r>
      <w:r w:rsidR="00AB1969">
        <w:t>règlementation</w:t>
      </w:r>
      <w:r w:rsidR="0061431E">
        <w:t>, de la formation des juges, de la logistique et de</w:t>
      </w:r>
      <w:r w:rsidR="00CB5147">
        <w:t xml:space="preserve"> l’organisation </w:t>
      </w:r>
      <w:r w:rsidR="0061431E">
        <w:t>des</w:t>
      </w:r>
      <w:r w:rsidR="00CB5147">
        <w:t xml:space="preserve"> gala</w:t>
      </w:r>
      <w:r w:rsidR="0061431E">
        <w:t>s</w:t>
      </w:r>
      <w:r w:rsidR="00CB5147">
        <w:t xml:space="preserve"> et des compétitions. </w:t>
      </w:r>
      <w:r w:rsidR="0061431E">
        <w:t>Tous les postes sont bénévoles sauf celui d’adjoint administratif.</w:t>
      </w:r>
    </w:p>
    <w:p w14:paraId="1CB37B0F" w14:textId="77777777" w:rsidR="00E52A70" w:rsidRDefault="00C076B7" w:rsidP="00932E26">
      <w:pPr>
        <w:pStyle w:val="Figure"/>
      </w:pPr>
      <w:r w:rsidRPr="00F97757">
        <w:rPr>
          <w:rFonts w:asciiTheme="minorHAnsi" w:hAnsiTheme="minorHAnsi"/>
          <w:noProof/>
          <w:sz w:val="18"/>
          <w:szCs w:val="18"/>
          <w:lang w:eastAsia="fr-FR"/>
        </w:rPr>
        <w:lastRenderedPageBreak/>
        <w:drawing>
          <wp:inline distT="0" distB="0" distL="0" distR="0" wp14:anchorId="2C84B987" wp14:editId="7ACE4A07">
            <wp:extent cx="4885282" cy="1648782"/>
            <wp:effectExtent l="50800" t="0" r="55245" b="53340"/>
            <wp:docPr id="3" name="Diagramme 3"/>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7295493" w14:textId="6D6BA1C9" w:rsidR="003C17E1" w:rsidRPr="00E76ACC" w:rsidRDefault="003A7185" w:rsidP="00932E26">
      <w:pPr>
        <w:pStyle w:val="Lgende"/>
      </w:pPr>
      <w:r w:rsidRPr="005344AF">
        <w:t>Figure</w:t>
      </w:r>
      <w:r w:rsidR="00C03390">
        <w:t> </w:t>
      </w:r>
      <w:r w:rsidRPr="005344AF">
        <w:fldChar w:fldCharType="begin"/>
      </w:r>
      <w:r w:rsidRPr="005344AF">
        <w:instrText xml:space="preserve"> SEQ Figure \* ARABIC </w:instrText>
      </w:r>
      <w:r w:rsidRPr="005344AF">
        <w:fldChar w:fldCharType="separate"/>
      </w:r>
      <w:r w:rsidR="00275E44">
        <w:rPr>
          <w:noProof/>
        </w:rPr>
        <w:t>1</w:t>
      </w:r>
      <w:r w:rsidRPr="005344AF">
        <w:fldChar w:fldCharType="end"/>
      </w:r>
      <w:r w:rsidRPr="005344AF">
        <w:t xml:space="preserve"> – </w:t>
      </w:r>
      <w:r>
        <w:t xml:space="preserve">Structure organisationnelle de </w:t>
      </w:r>
      <w:r w:rsidR="00E76ACC">
        <w:t>la FPARP</w:t>
      </w:r>
    </w:p>
    <w:p w14:paraId="1FCF0AFA" w14:textId="77777777" w:rsidR="00E52A70" w:rsidRDefault="00E52A70" w:rsidP="00932E26">
      <w:pPr>
        <w:pStyle w:val="Titre5"/>
      </w:pPr>
      <w:r>
        <w:t>Distribution géographique</w:t>
      </w:r>
    </w:p>
    <w:p w14:paraId="64E4CD45" w14:textId="0F884665" w:rsidR="00E52A70" w:rsidRDefault="004E6735" w:rsidP="00932E26">
      <w:pPr>
        <w:pStyle w:val="Corpsdetexte"/>
      </w:pPr>
      <w:r>
        <w:t xml:space="preserve">Le siège </w:t>
      </w:r>
      <w:r w:rsidR="00140FC3">
        <w:t>social</w:t>
      </w:r>
      <w:r>
        <w:t xml:space="preserve"> de la société </w:t>
      </w:r>
      <w:r w:rsidR="005B2F91">
        <w:t>s</w:t>
      </w:r>
      <w:r>
        <w:t xml:space="preserve">e situe à </w:t>
      </w:r>
      <w:r w:rsidR="00E060EF">
        <w:t>Montréal</w:t>
      </w:r>
      <w:r>
        <w:t xml:space="preserve">. Les compétitions se </w:t>
      </w:r>
      <w:r w:rsidR="005B2F91">
        <w:t xml:space="preserve">déroulent </w:t>
      </w:r>
      <w:r>
        <w:t xml:space="preserve">à </w:t>
      </w:r>
      <w:r w:rsidR="005B2F91">
        <w:t>Gatineau, S</w:t>
      </w:r>
      <w:r w:rsidR="0061431E">
        <w:t xml:space="preserve">herbrooke, Montréal et </w:t>
      </w:r>
      <w:r>
        <w:t xml:space="preserve">Québec. La </w:t>
      </w:r>
      <w:r w:rsidR="005B2F91">
        <w:t>Fédération</w:t>
      </w:r>
      <w:r>
        <w:t xml:space="preserve"> prévoit </w:t>
      </w:r>
      <w:r w:rsidR="00140FC3">
        <w:t>organiser</w:t>
      </w:r>
      <w:r>
        <w:t xml:space="preserve"> des compétitions dans d’</w:t>
      </w:r>
      <w:r w:rsidR="00140FC3">
        <w:t>autre</w:t>
      </w:r>
      <w:r w:rsidR="00E060EF">
        <w:t>s</w:t>
      </w:r>
      <w:r>
        <w:t xml:space="preserve"> ville</w:t>
      </w:r>
      <w:r w:rsidR="00E060EF">
        <w:t>s</w:t>
      </w:r>
      <w:r>
        <w:t xml:space="preserve"> du Québec </w:t>
      </w:r>
      <w:r w:rsidR="00E060EF">
        <w:t>dans un proche</w:t>
      </w:r>
      <w:r>
        <w:t xml:space="preserve"> </w:t>
      </w:r>
      <w:r w:rsidR="00CB78FA">
        <w:t>a</w:t>
      </w:r>
      <w:r>
        <w:t>venir.</w:t>
      </w:r>
    </w:p>
    <w:p w14:paraId="38A3AF9A" w14:textId="0D5B7DDA" w:rsidR="00E52A70" w:rsidRDefault="00E52A70" w:rsidP="00932E26">
      <w:pPr>
        <w:pStyle w:val="Titre4"/>
      </w:pPr>
      <w:bookmarkStart w:id="92" w:name="_Toc219451374"/>
      <w:r>
        <w:t>FIPA</w:t>
      </w:r>
    </w:p>
    <w:p w14:paraId="7A94711F" w14:textId="77777777" w:rsidR="00E52A70" w:rsidRDefault="00E52A70" w:rsidP="00932E26">
      <w:pPr>
        <w:pStyle w:val="Titre5"/>
      </w:pPr>
      <w:r>
        <w:t>Structure</w:t>
      </w:r>
    </w:p>
    <w:p w14:paraId="0D534A2F" w14:textId="77777777" w:rsidR="00E76ACC" w:rsidRDefault="00E76ACC" w:rsidP="00932E26">
      <w:pPr>
        <w:pStyle w:val="Corpsdetexte"/>
        <w:rPr>
          <w:rStyle w:val="carrestreint"/>
        </w:rPr>
      </w:pPr>
      <w:r w:rsidRPr="002A4C1B">
        <w:rPr>
          <w:rStyle w:val="carrestreint"/>
        </w:rPr>
        <w:t>Liens entre le projet et l’organisation.</w:t>
      </w:r>
    </w:p>
    <w:p w14:paraId="41C1BE4D" w14:textId="593B44AF" w:rsidR="00CB5147" w:rsidRPr="00E76ACC" w:rsidRDefault="00CB5147" w:rsidP="00932E26">
      <w:pPr>
        <w:pStyle w:val="Corpsdetexte"/>
      </w:pPr>
      <w:r>
        <w:t>L</w:t>
      </w:r>
      <w:r w:rsidR="009C7968">
        <w:t>a FI</w:t>
      </w:r>
      <w:r>
        <w:t>P</w:t>
      </w:r>
      <w:r w:rsidR="009C7968">
        <w:t>A</w:t>
      </w:r>
      <w:r>
        <w:t xml:space="preserve"> est dirigé</w:t>
      </w:r>
      <w:r w:rsidR="009C7968">
        <w:t>e</w:t>
      </w:r>
      <w:r w:rsidR="0061431E">
        <w:t xml:space="preserve"> par un président secondé par</w:t>
      </w:r>
      <w:r>
        <w:t xml:space="preserve"> un vice-président.</w:t>
      </w:r>
    </w:p>
    <w:p w14:paraId="56FAF484" w14:textId="77777777" w:rsidR="004E6735" w:rsidRPr="004E6735" w:rsidRDefault="004E6735" w:rsidP="00932E26">
      <w:pPr>
        <w:pStyle w:val="Figure"/>
      </w:pPr>
      <w:r>
        <w:rPr>
          <w:noProof/>
          <w:lang w:eastAsia="fr-FR"/>
        </w:rPr>
        <w:drawing>
          <wp:inline distT="0" distB="0" distL="0" distR="0" wp14:anchorId="74833D19" wp14:editId="69CBDD6B">
            <wp:extent cx="4789866" cy="1648782"/>
            <wp:effectExtent l="0" t="25400" r="0" b="78740"/>
            <wp:docPr id="5" name="Diagramme 5"/>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07D5B9D2" w14:textId="30EFCF5A" w:rsidR="00AC7166" w:rsidRPr="00E76ACC" w:rsidRDefault="00E76ACC" w:rsidP="00932E26">
      <w:pPr>
        <w:pStyle w:val="Lgende"/>
      </w:pPr>
      <w:r w:rsidRPr="005344AF">
        <w:t>Figure</w:t>
      </w:r>
      <w:r w:rsidR="00C03390">
        <w:t> </w:t>
      </w:r>
      <w:r w:rsidRPr="005344AF">
        <w:fldChar w:fldCharType="begin"/>
      </w:r>
      <w:r w:rsidRPr="005344AF">
        <w:instrText xml:space="preserve"> SEQ Figure \* ARABIC </w:instrText>
      </w:r>
      <w:r w:rsidRPr="005344AF">
        <w:fldChar w:fldCharType="separate"/>
      </w:r>
      <w:r w:rsidR="00275E44">
        <w:rPr>
          <w:noProof/>
        </w:rPr>
        <w:t>2</w:t>
      </w:r>
      <w:r w:rsidRPr="005344AF">
        <w:fldChar w:fldCharType="end"/>
      </w:r>
      <w:r w:rsidRPr="005344AF">
        <w:t xml:space="preserve"> – </w:t>
      </w:r>
      <w:r>
        <w:t>Structure organisationnelle de la FIPA</w:t>
      </w:r>
    </w:p>
    <w:p w14:paraId="20112D05" w14:textId="5E927801" w:rsidR="00E52A70" w:rsidRDefault="00FC73C9" w:rsidP="00932E26">
      <w:pPr>
        <w:pStyle w:val="Titre5"/>
      </w:pPr>
      <w:r>
        <w:t>Documentation</w:t>
      </w:r>
    </w:p>
    <w:p w14:paraId="2F2EDFA4" w14:textId="6037ADFD" w:rsidR="003A5871" w:rsidRDefault="003A5871" w:rsidP="00932E26">
      <w:pPr>
        <w:pStyle w:val="Corpsdetexte"/>
      </w:pPr>
      <w:r>
        <w:t>Une introduction au système de notation est disponible sur le site de Patinage Canada, voir en particulier</w:t>
      </w:r>
      <w:r w:rsidR="00844FB4">
        <w:t> :</w:t>
      </w:r>
    </w:p>
    <w:p w14:paraId="50D9B8AC" w14:textId="0FCBF24C" w:rsidR="006A4641" w:rsidRDefault="00D616EA" w:rsidP="00932E26">
      <w:pPr>
        <w:pStyle w:val="Corpsdetexte"/>
        <w:rPr>
          <w:sz w:val="18"/>
          <w:szCs w:val="18"/>
        </w:rPr>
      </w:pPr>
      <w:r>
        <w:rPr>
          <w:sz w:val="18"/>
          <w:szCs w:val="18"/>
        </w:rPr>
        <w:tab/>
      </w:r>
      <w:r w:rsidR="008A0933" w:rsidRPr="008A0933">
        <w:rPr>
          <w:sz w:val="18"/>
          <w:szCs w:val="18"/>
        </w:rPr>
        <w:t>http://www.skatecanada.ca/fr/programmes-de-patinage/connaitre-le-patinage/comment-fonctionne-la-notation/</w:t>
      </w:r>
    </w:p>
    <w:p w14:paraId="4DF8E791" w14:textId="4B8E7F5E" w:rsidR="00E52A70" w:rsidRDefault="00BA13F6" w:rsidP="00932E26">
      <w:pPr>
        <w:pStyle w:val="Corpsdetexte"/>
      </w:pPr>
      <w:r>
        <w:t>La documentation</w:t>
      </w:r>
      <w:r w:rsidR="003A5871">
        <w:t xml:space="preserve"> complète</w:t>
      </w:r>
      <w:r>
        <w:t xml:space="preserve"> est disponible sur le site </w:t>
      </w:r>
      <w:r w:rsidR="003A5871">
        <w:t>de l’Union internationale de patinage</w:t>
      </w:r>
      <w:r>
        <w:t xml:space="preserve"> (en </w:t>
      </w:r>
      <w:r w:rsidR="004440BC">
        <w:t>anglais</w:t>
      </w:r>
      <w:r>
        <w:t>) :</w:t>
      </w:r>
    </w:p>
    <w:p w14:paraId="3412B2F4" w14:textId="39BEA76D" w:rsidR="00FC73C9" w:rsidRPr="00AB7026" w:rsidRDefault="00AB7026" w:rsidP="00AB7026">
      <w:pPr>
        <w:pStyle w:val="Corpsdetexte"/>
        <w:rPr>
          <w:sz w:val="18"/>
          <w:szCs w:val="18"/>
        </w:rPr>
      </w:pPr>
      <w:r>
        <w:rPr>
          <w:sz w:val="18"/>
          <w:szCs w:val="18"/>
        </w:rPr>
        <w:tab/>
      </w:r>
      <w:r w:rsidR="00D616EA" w:rsidRPr="00D616EA">
        <w:rPr>
          <w:sz w:val="18"/>
          <w:szCs w:val="18"/>
        </w:rPr>
        <w:t>http://</w:t>
      </w:r>
      <w:proofErr w:type="spellStart"/>
      <w:r w:rsidR="00D616EA" w:rsidRPr="00D616EA">
        <w:rPr>
          <w:sz w:val="18"/>
          <w:szCs w:val="18"/>
        </w:rPr>
        <w:t>www.isu.org</w:t>
      </w:r>
      <w:proofErr w:type="spellEnd"/>
      <w:r w:rsidR="00D616EA" w:rsidRPr="00D616EA">
        <w:rPr>
          <w:sz w:val="18"/>
          <w:szCs w:val="18"/>
        </w:rPr>
        <w:t>/en/home</w:t>
      </w:r>
    </w:p>
    <w:p w14:paraId="4F51AF29" w14:textId="6F04010C" w:rsidR="00E76ACC" w:rsidRDefault="003A5871" w:rsidP="00932E26">
      <w:pPr>
        <w:pStyle w:val="Corpsdetexte"/>
      </w:pPr>
      <w:r>
        <w:t>Le site de Patinage Québec comprend plusieurs informations intéressantes, en particulier sur cette page :</w:t>
      </w:r>
    </w:p>
    <w:p w14:paraId="434DA422" w14:textId="7FEC43EA" w:rsidR="00E76ACC" w:rsidRPr="00844FB4" w:rsidRDefault="00D616EA" w:rsidP="00932E26">
      <w:pPr>
        <w:pStyle w:val="Corpsdetexte"/>
        <w:rPr>
          <w:sz w:val="18"/>
          <w:szCs w:val="18"/>
        </w:rPr>
      </w:pPr>
      <w:r>
        <w:rPr>
          <w:sz w:val="18"/>
          <w:szCs w:val="18"/>
        </w:rPr>
        <w:tab/>
      </w:r>
      <w:r w:rsidR="00F70E78" w:rsidRPr="00844FB4">
        <w:rPr>
          <w:sz w:val="18"/>
          <w:szCs w:val="18"/>
        </w:rPr>
        <w:t>http://</w:t>
      </w:r>
      <w:proofErr w:type="spellStart"/>
      <w:r w:rsidR="00F70E78" w:rsidRPr="00844FB4">
        <w:rPr>
          <w:sz w:val="18"/>
          <w:szCs w:val="18"/>
        </w:rPr>
        <w:t>www.patinage.qc.ca</w:t>
      </w:r>
      <w:proofErr w:type="spellEnd"/>
      <w:r w:rsidR="00F70E78" w:rsidRPr="00844FB4">
        <w:rPr>
          <w:sz w:val="18"/>
          <w:szCs w:val="18"/>
        </w:rPr>
        <w:t>/</w:t>
      </w:r>
      <w:proofErr w:type="spellStart"/>
      <w:r w:rsidR="00F70E78" w:rsidRPr="00844FB4">
        <w:rPr>
          <w:sz w:val="18"/>
          <w:szCs w:val="18"/>
        </w:rPr>
        <w:t>index.asp?id</w:t>
      </w:r>
      <w:proofErr w:type="spellEnd"/>
      <w:r w:rsidR="00F70E78" w:rsidRPr="00844FB4">
        <w:rPr>
          <w:sz w:val="18"/>
          <w:szCs w:val="18"/>
        </w:rPr>
        <w:t>=509</w:t>
      </w:r>
    </w:p>
    <w:p w14:paraId="60D87BD7" w14:textId="77777777" w:rsidR="00E52A70" w:rsidRDefault="00E52A70" w:rsidP="00932E26">
      <w:pPr>
        <w:pStyle w:val="Titre3"/>
      </w:pPr>
      <w:bookmarkStart w:id="93" w:name="_Toc220493326"/>
      <w:bookmarkStart w:id="94" w:name="_Toc346975992"/>
      <w:r>
        <w:t>Acteurs</w:t>
      </w:r>
      <w:bookmarkEnd w:id="92"/>
      <w:bookmarkEnd w:id="93"/>
      <w:bookmarkEnd w:id="94"/>
    </w:p>
    <w:p w14:paraId="4FFD597E" w14:textId="63180960" w:rsidR="00E060EF" w:rsidRDefault="00E060EF" w:rsidP="00932E26">
      <w:pPr>
        <w:pStyle w:val="Glossaire"/>
      </w:pPr>
      <w:r>
        <w:t>Juge</w:t>
      </w:r>
      <w:r>
        <w:br/>
        <w:t>personne désigné</w:t>
      </w:r>
      <w:r w:rsidR="005B2F91">
        <w:t xml:space="preserve">e </w:t>
      </w:r>
      <w:r>
        <w:t>par le comité des juges pour noter les participants.</w:t>
      </w:r>
    </w:p>
    <w:p w14:paraId="066683A0" w14:textId="3AC0C7A8" w:rsidR="00D42EF0" w:rsidRDefault="00D42EF0" w:rsidP="00932E26">
      <w:pPr>
        <w:pStyle w:val="Glossaire"/>
      </w:pPr>
      <w:r>
        <w:t>Juge en chef</w:t>
      </w:r>
      <w:r>
        <w:br/>
        <w:t>président du comité des juges</w:t>
      </w:r>
      <w:r w:rsidR="00AF170E">
        <w:t> </w:t>
      </w:r>
      <w:r w:rsidR="0039220B">
        <w:t>;</w:t>
      </w:r>
      <w:r>
        <w:t xml:space="preserve"> entre autres attributions, il valide et approuve toutes les listes de prix.</w:t>
      </w:r>
    </w:p>
    <w:p w14:paraId="455F1868" w14:textId="077EC233" w:rsidR="00E060EF" w:rsidRDefault="00E060EF" w:rsidP="00932E26">
      <w:pPr>
        <w:pStyle w:val="Glossaire"/>
      </w:pPr>
      <w:r>
        <w:lastRenderedPageBreak/>
        <w:t>Organisateur</w:t>
      </w:r>
      <w:r>
        <w:br/>
        <w:t xml:space="preserve">personne </w:t>
      </w:r>
      <w:r w:rsidR="00D42EF0">
        <w:t xml:space="preserve">désignée par le comité </w:t>
      </w:r>
      <w:r w:rsidR="004753EA">
        <w:t>organisateur</w:t>
      </w:r>
      <w:r w:rsidR="00D42EF0">
        <w:t xml:space="preserve"> et </w:t>
      </w:r>
      <w:r>
        <w:t xml:space="preserve">responsable d’organiser le gala et de s’assurer </w:t>
      </w:r>
      <w:r w:rsidR="00D42EF0">
        <w:t>de son bon déroulement</w:t>
      </w:r>
      <w:r w:rsidR="00684649">
        <w:t>.</w:t>
      </w:r>
    </w:p>
    <w:p w14:paraId="6C381B41" w14:textId="1EB84C30" w:rsidR="00E060EF" w:rsidRDefault="00E060EF" w:rsidP="00932E26">
      <w:pPr>
        <w:pStyle w:val="Glossaire"/>
      </w:pPr>
      <w:r>
        <w:t>Président du jury </w:t>
      </w:r>
      <w:r>
        <w:br/>
        <w:t xml:space="preserve">personne désignée par le comité des juges pour assurer </w:t>
      </w:r>
      <w:r w:rsidR="00DB1CA9">
        <w:t>la présidence d’un jury et</w:t>
      </w:r>
      <w:r w:rsidR="00284855">
        <w:t xml:space="preserve"> </w:t>
      </w:r>
      <w:r w:rsidR="00DB1CA9">
        <w:t>approuver l</w:t>
      </w:r>
      <w:r w:rsidR="00284855">
        <w:t xml:space="preserve">es </w:t>
      </w:r>
      <w:r w:rsidR="008703B5">
        <w:t>feuilles de pointage avant</w:t>
      </w:r>
      <w:r w:rsidR="00DB1CA9">
        <w:t xml:space="preserve"> leur</w:t>
      </w:r>
      <w:r w:rsidR="00284855">
        <w:t xml:space="preserve"> </w:t>
      </w:r>
      <w:r w:rsidR="00DB1CA9">
        <w:t>compilation</w:t>
      </w:r>
      <w:r>
        <w:t>.</w:t>
      </w:r>
    </w:p>
    <w:p w14:paraId="7D19F135" w14:textId="49B08A91" w:rsidR="00A17933" w:rsidRDefault="00A17933" w:rsidP="00932E26">
      <w:pPr>
        <w:pStyle w:val="Glossaire"/>
      </w:pPr>
      <w:r>
        <w:t>Préposé à l’inscription</w:t>
      </w:r>
      <w:r>
        <w:br/>
        <w:t>personne désignée par le comité organisateur pour recevoir et saisir les inscriptions.</w:t>
      </w:r>
    </w:p>
    <w:p w14:paraId="3F7A85C6" w14:textId="24ECCBC9" w:rsidR="00E060EF" w:rsidRDefault="00E060EF" w:rsidP="00932E26">
      <w:pPr>
        <w:pStyle w:val="Glossaire"/>
      </w:pPr>
      <w:r>
        <w:t>Technicien</w:t>
      </w:r>
      <w:r>
        <w:br/>
        <w:t>personne responsable de</w:t>
      </w:r>
      <w:r w:rsidR="00D42EF0">
        <w:t xml:space="preserve"> l’install</w:t>
      </w:r>
      <w:r w:rsidR="004753EA">
        <w:t>a</w:t>
      </w:r>
      <w:r w:rsidR="00D42EF0">
        <w:t>tion et de</w:t>
      </w:r>
      <w:r>
        <w:t xml:space="preserve"> l’entretien des équipements </w:t>
      </w:r>
      <w:r w:rsidR="00D42EF0">
        <w:t>sur les</w:t>
      </w:r>
      <w:r w:rsidR="002C44CE">
        <w:t xml:space="preserve"> lieux</w:t>
      </w:r>
      <w:r>
        <w:t xml:space="preserve"> de compétition.</w:t>
      </w:r>
    </w:p>
    <w:p w14:paraId="692DF491" w14:textId="77777777" w:rsidR="00E52A70" w:rsidRPr="006653F4" w:rsidRDefault="00E52A70" w:rsidP="00932E26">
      <w:pPr>
        <w:pStyle w:val="Titre3"/>
      </w:pPr>
      <w:bookmarkStart w:id="95" w:name="_Toc219451375"/>
      <w:bookmarkStart w:id="96" w:name="_Toc220493327"/>
      <w:bookmarkStart w:id="97" w:name="_Toc346975993"/>
      <w:r>
        <w:t>Autres parties prenantes</w:t>
      </w:r>
      <w:bookmarkEnd w:id="95"/>
      <w:bookmarkEnd w:id="96"/>
      <w:bookmarkEnd w:id="97"/>
    </w:p>
    <w:p w14:paraId="36F6FBE2" w14:textId="20517BBD" w:rsidR="006729C1" w:rsidRDefault="009218C3" w:rsidP="00932E26">
      <w:pPr>
        <w:pStyle w:val="Corpsdetexte"/>
      </w:pPr>
      <w:r>
        <w:t>Les</w:t>
      </w:r>
      <w:r w:rsidR="006729C1">
        <w:t xml:space="preserve"> autres parties prenantes sont </w:t>
      </w:r>
      <w:r w:rsidR="00E060EF">
        <w:t xml:space="preserve">les clubs locaux, les participants, </w:t>
      </w:r>
      <w:r w:rsidR="006729C1">
        <w:t>le public</w:t>
      </w:r>
      <w:r w:rsidR="001870E5">
        <w:t xml:space="preserve"> et</w:t>
      </w:r>
      <w:r w:rsidR="001B3061">
        <w:t xml:space="preserve"> les mé</w:t>
      </w:r>
      <w:r w:rsidR="006729C1">
        <w:t>dias</w:t>
      </w:r>
      <w:r w:rsidR="001870E5">
        <w:t xml:space="preserve">. Ce sont les clubs locaux qui </w:t>
      </w:r>
      <w:r w:rsidR="00AB1969">
        <w:t>entrainent</w:t>
      </w:r>
      <w:r w:rsidR="002C44CE">
        <w:t xml:space="preserve"> les participants, f</w:t>
      </w:r>
      <w:r w:rsidR="001870E5">
        <w:t>orment et dirigent les équipes.</w:t>
      </w:r>
    </w:p>
    <w:p w14:paraId="1DB7B37C" w14:textId="00D1D6A6" w:rsidR="00AA40A1" w:rsidRDefault="00AA40A1" w:rsidP="00932E26">
      <w:pPr>
        <w:pStyle w:val="Titre2"/>
      </w:pPr>
      <w:bookmarkStart w:id="98" w:name="_Toc220493328"/>
      <w:bookmarkStart w:id="99" w:name="_Toc346975994"/>
      <w:bookmarkStart w:id="100" w:name="_Toc223930059"/>
      <w:bookmarkStart w:id="101" w:name="_Toc229648986"/>
      <w:bookmarkStart w:id="102" w:name="_Toc30582394"/>
      <w:r>
        <w:t>Principaux besoins exprimés</w:t>
      </w:r>
      <w:bookmarkEnd w:id="98"/>
      <w:bookmarkEnd w:id="99"/>
      <w:bookmarkEnd w:id="100"/>
      <w:bookmarkEnd w:id="101"/>
      <w:bookmarkEnd w:id="102"/>
    </w:p>
    <w:p w14:paraId="2B6D669A" w14:textId="77777777" w:rsidR="00AA40A1" w:rsidRDefault="00AA40A1" w:rsidP="00932E26">
      <w:pPr>
        <w:pStyle w:val="Corpsdetexte"/>
      </w:pPr>
      <w:r>
        <w:t>Les principaux besoins sont les suivants :</w:t>
      </w:r>
    </w:p>
    <w:p w14:paraId="4B3E06BD" w14:textId="4143709D" w:rsidR="001870E5" w:rsidRDefault="00B61B29" w:rsidP="00932E26">
      <w:pPr>
        <w:pStyle w:val="Retrait"/>
      </w:pPr>
      <w:r>
        <w:t>BE.01</w:t>
      </w:r>
      <w:r>
        <w:tab/>
        <w:t xml:space="preserve">Faciliter </w:t>
      </w:r>
      <w:r w:rsidR="001870E5">
        <w:t>et accélérer la saisie des feuilles de pointage.</w:t>
      </w:r>
    </w:p>
    <w:p w14:paraId="69D7401F" w14:textId="72235741" w:rsidR="001870E5" w:rsidRDefault="001870E5" w:rsidP="00932E26">
      <w:pPr>
        <w:pStyle w:val="Retrait"/>
      </w:pPr>
      <w:r>
        <w:t>BE.02</w:t>
      </w:r>
      <w:r>
        <w:tab/>
        <w:t>Automatiser la compilation des feuilles de pointage et l’établissement de la liste des prix.</w:t>
      </w:r>
    </w:p>
    <w:p w14:paraId="70E6B7C4" w14:textId="1F4F85B6" w:rsidR="00AA40A1" w:rsidRDefault="001870E5" w:rsidP="00932E26">
      <w:pPr>
        <w:pStyle w:val="Retrait"/>
      </w:pPr>
      <w:r>
        <w:t>BE.03</w:t>
      </w:r>
      <w:r w:rsidR="00BA13F6">
        <w:tab/>
      </w:r>
      <w:r>
        <w:t xml:space="preserve">Réduire le nombre d’erreurs lors de la saisie et </w:t>
      </w:r>
      <w:r w:rsidR="00DB1CA9">
        <w:t xml:space="preserve">de </w:t>
      </w:r>
      <w:r>
        <w:t>la compilation des feuilles de pointage</w:t>
      </w:r>
      <w:r w:rsidR="00FD3F9B">
        <w:t>.</w:t>
      </w:r>
    </w:p>
    <w:p w14:paraId="039C25DD" w14:textId="48C95A67" w:rsidR="001870E5" w:rsidRDefault="001870E5" w:rsidP="00932E26">
      <w:pPr>
        <w:pStyle w:val="Retrait"/>
      </w:pPr>
      <w:r>
        <w:t>BE.04</w:t>
      </w:r>
      <w:r>
        <w:tab/>
        <w:t xml:space="preserve">Réduire le nombre d’erreurs lors </w:t>
      </w:r>
      <w:r w:rsidR="00DB1CA9">
        <w:t xml:space="preserve">de </w:t>
      </w:r>
      <w:r>
        <w:t>l’établissement de la liste des prix.</w:t>
      </w:r>
    </w:p>
    <w:p w14:paraId="59613754" w14:textId="40BC2E2D" w:rsidR="001870E5" w:rsidRDefault="001870E5" w:rsidP="00932E26">
      <w:pPr>
        <w:pStyle w:val="Retrait"/>
      </w:pPr>
      <w:r>
        <w:t>BE.05</w:t>
      </w:r>
      <w:r>
        <w:tab/>
        <w:t>Réduire le temps de compilation des résultats et d’établissement de la liste des prix.</w:t>
      </w:r>
    </w:p>
    <w:p w14:paraId="4457B67F" w14:textId="6F724258" w:rsidR="00AA40A1" w:rsidRDefault="001870E5" w:rsidP="00932E26">
      <w:pPr>
        <w:pStyle w:val="Retrait"/>
      </w:pPr>
      <w:r>
        <w:t>BE.06</w:t>
      </w:r>
      <w:r w:rsidR="00BA13F6">
        <w:tab/>
      </w:r>
      <w:r>
        <w:t>Se rapprocher le plus possible d</w:t>
      </w:r>
      <w:r w:rsidR="00AA40A1">
        <w:t xml:space="preserve">es </w:t>
      </w:r>
      <w:r>
        <w:t>règlements et procédures de la FIPA.</w:t>
      </w:r>
    </w:p>
    <w:p w14:paraId="35043DF3" w14:textId="2F7929EB" w:rsidR="001870E5" w:rsidRDefault="001870E5" w:rsidP="00932E26">
      <w:pPr>
        <w:pStyle w:val="Retrait"/>
      </w:pPr>
      <w:r>
        <w:t>BE.07</w:t>
      </w:r>
      <w:r>
        <w:tab/>
        <w:t>Diffu</w:t>
      </w:r>
      <w:r w:rsidR="00FB5653">
        <w:t>ser les résultats en temps réel</w:t>
      </w:r>
      <w:r>
        <w:t xml:space="preserve"> durant les galas.</w:t>
      </w:r>
    </w:p>
    <w:p w14:paraId="58C40B25" w14:textId="3D09CDAC" w:rsidR="006729C1" w:rsidRDefault="00FD3F9B" w:rsidP="00932E26">
      <w:pPr>
        <w:pStyle w:val="Retrait"/>
      </w:pPr>
      <w:r>
        <w:t>BE.08</w:t>
      </w:r>
      <w:r w:rsidR="006729C1">
        <w:tab/>
        <w:t xml:space="preserve">Garder </w:t>
      </w:r>
      <w:r w:rsidR="00AB1969">
        <w:t>l’</w:t>
      </w:r>
      <w:r w:rsidR="006729C1">
        <w:t xml:space="preserve">historique des </w:t>
      </w:r>
      <w:r w:rsidR="00C65288">
        <w:t>feuilles de p</w:t>
      </w:r>
      <w:r w:rsidR="006729C1">
        <w:t>ointage</w:t>
      </w:r>
      <w:r w:rsidR="00C65288">
        <w:t xml:space="preserve"> et des résultats</w:t>
      </w:r>
      <w:r>
        <w:t xml:space="preserve"> </w:t>
      </w:r>
      <w:r w:rsidR="001870E5">
        <w:t>aux</w:t>
      </w:r>
      <w:r>
        <w:t xml:space="preserve"> fins de statistiques.</w:t>
      </w:r>
    </w:p>
    <w:p w14:paraId="6DC7D18D" w14:textId="77777777" w:rsidR="009D76D8" w:rsidRDefault="009D76D8" w:rsidP="00932E26">
      <w:pPr>
        <w:pStyle w:val="Retrait"/>
      </w:pPr>
      <w:r>
        <w:t>BE.09</w:t>
      </w:r>
      <w:r>
        <w:tab/>
        <w:t>Prendre en considération les compétitions individuelles et en coupe.</w:t>
      </w:r>
    </w:p>
    <w:p w14:paraId="455EFB50" w14:textId="5CA04A25" w:rsidR="009D76D8" w:rsidRDefault="009D76D8" w:rsidP="00932E26">
      <w:pPr>
        <w:pStyle w:val="Retrait"/>
      </w:pPr>
      <w:r>
        <w:t>BE.10</w:t>
      </w:r>
      <w:r>
        <w:tab/>
        <w:t>Ne pas inclure les compétitions de danse pour le moment, mais prévoir qu’elles pourraient être considérées dans un avenir proche.</w:t>
      </w:r>
    </w:p>
    <w:p w14:paraId="4CD442BF" w14:textId="2457A3F7" w:rsidR="00AA40A1" w:rsidRDefault="00FD3F9B" w:rsidP="00932E26">
      <w:pPr>
        <w:pStyle w:val="Corpsdetexte"/>
      </w:pPr>
      <w:r>
        <w:t xml:space="preserve">Les </w:t>
      </w:r>
      <w:r w:rsidR="001B3061">
        <w:t>besoins </w:t>
      </w:r>
      <w:r>
        <w:t>01</w:t>
      </w:r>
      <w:r w:rsidR="00B61B29">
        <w:t xml:space="preserve"> à 0</w:t>
      </w:r>
      <w:r w:rsidR="00771815">
        <w:t>5</w:t>
      </w:r>
      <w:r w:rsidR="009D76D8">
        <w:t xml:space="preserve"> et le </w:t>
      </w:r>
      <w:r w:rsidR="00897060">
        <w:t>besoin </w:t>
      </w:r>
      <w:r w:rsidR="009D76D8">
        <w:t>09</w:t>
      </w:r>
      <w:r w:rsidR="00C65288">
        <w:t xml:space="preserve"> </w:t>
      </w:r>
      <w:r w:rsidR="00AA40A1">
        <w:t>sont considérés comme prioritaires.</w:t>
      </w:r>
    </w:p>
    <w:p w14:paraId="7A955406" w14:textId="77777777" w:rsidR="00441B1A" w:rsidRDefault="00441B1A" w:rsidP="000D665B">
      <w:pPr>
        <w:pStyle w:val="Titre1"/>
      </w:pPr>
      <w:bookmarkStart w:id="103" w:name="_Toc220493329"/>
      <w:bookmarkStart w:id="104" w:name="_Toc346975995"/>
      <w:bookmarkStart w:id="105" w:name="_Toc223930060"/>
      <w:bookmarkStart w:id="106" w:name="_Toc229648987"/>
      <w:bookmarkStart w:id="107" w:name="_Toc30582395"/>
      <w:r>
        <w:t>Présentation du produit</w:t>
      </w:r>
      <w:bookmarkEnd w:id="103"/>
      <w:bookmarkEnd w:id="104"/>
      <w:bookmarkEnd w:id="105"/>
      <w:bookmarkEnd w:id="106"/>
      <w:bookmarkEnd w:id="107"/>
    </w:p>
    <w:p w14:paraId="1585A619" w14:textId="77777777" w:rsidR="00441B1A" w:rsidRDefault="00441B1A" w:rsidP="000D665B">
      <w:pPr>
        <w:pStyle w:val="Titre2"/>
      </w:pPr>
      <w:bookmarkStart w:id="108" w:name="_Toc64997936"/>
      <w:bookmarkStart w:id="109" w:name="_Toc64998217"/>
      <w:bookmarkStart w:id="110" w:name="_Toc65028286"/>
      <w:bookmarkStart w:id="111" w:name="_Toc65028382"/>
      <w:bookmarkStart w:id="112" w:name="_Toc65029226"/>
      <w:bookmarkStart w:id="113" w:name="_Toc65029270"/>
      <w:bookmarkStart w:id="114" w:name="_Toc65372971"/>
      <w:bookmarkStart w:id="115" w:name="_Toc65373168"/>
      <w:bookmarkStart w:id="116" w:name="_Toc65373194"/>
      <w:bookmarkStart w:id="117" w:name="_Toc65373245"/>
      <w:bookmarkStart w:id="118" w:name="_Toc65373284"/>
      <w:bookmarkStart w:id="119" w:name="_Toc65373516"/>
      <w:bookmarkStart w:id="120" w:name="_Toc65452686"/>
      <w:bookmarkStart w:id="121" w:name="_Toc65452802"/>
      <w:bookmarkStart w:id="122" w:name="_Toc65452859"/>
      <w:bookmarkStart w:id="123" w:name="_Toc65452983"/>
      <w:bookmarkStart w:id="124" w:name="_Toc65538669"/>
      <w:bookmarkStart w:id="125" w:name="_Toc65539760"/>
      <w:bookmarkStart w:id="126" w:name="_Toc65539784"/>
      <w:bookmarkStart w:id="127" w:name="_Toc65725121"/>
      <w:bookmarkStart w:id="128" w:name="_Toc65725271"/>
      <w:bookmarkStart w:id="129" w:name="_Toc65725429"/>
      <w:bookmarkStart w:id="130" w:name="_Toc65725490"/>
      <w:bookmarkStart w:id="131" w:name="_Toc65725510"/>
      <w:bookmarkStart w:id="132" w:name="_Toc65725544"/>
      <w:bookmarkStart w:id="133" w:name="_Toc65725991"/>
      <w:bookmarkStart w:id="134" w:name="_Toc65726136"/>
      <w:bookmarkStart w:id="135" w:name="_Toc65726174"/>
      <w:bookmarkStart w:id="136" w:name="_Toc65726255"/>
      <w:bookmarkStart w:id="137" w:name="_Toc66160451"/>
      <w:bookmarkStart w:id="138" w:name="_Toc66161085"/>
      <w:bookmarkStart w:id="139" w:name="_Toc220493330"/>
      <w:bookmarkStart w:id="140" w:name="_Toc346975996"/>
      <w:bookmarkStart w:id="141" w:name="_Toc223930061"/>
      <w:bookmarkStart w:id="142" w:name="_Toc229648988"/>
      <w:bookmarkStart w:id="143" w:name="_Toc30582396"/>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Caractérisation</w:t>
      </w:r>
      <w:bookmarkEnd w:id="139"/>
      <w:bookmarkEnd w:id="140"/>
      <w:bookmarkEnd w:id="141"/>
      <w:bookmarkEnd w:id="142"/>
      <w:bookmarkEnd w:id="143"/>
    </w:p>
    <w:p w14:paraId="4341D83C" w14:textId="77777777" w:rsidR="00441B1A" w:rsidRPr="002A4C1B" w:rsidRDefault="00441B1A" w:rsidP="00441B1A">
      <w:pPr>
        <w:pStyle w:val="Corpsdetexte"/>
        <w:rPr>
          <w:rStyle w:val="carrestreint"/>
        </w:rPr>
      </w:pPr>
      <w:r w:rsidRPr="002A4C1B">
        <w:rPr>
          <w:rStyle w:val="carrestreint"/>
        </w:rPr>
        <w:t>Présentation du produit en regard des objectifs organisationnels</w:t>
      </w:r>
    </w:p>
    <w:p w14:paraId="501156C1" w14:textId="700E43F8" w:rsidR="00441B1A" w:rsidRPr="002A4C1B" w:rsidRDefault="00441B1A" w:rsidP="00844FB4">
      <w:pPr>
        <w:pStyle w:val="Listepucesdense"/>
        <w:rPr>
          <w:rStyle w:val="carrestreint"/>
        </w:rPr>
      </w:pPr>
      <w:r w:rsidRPr="002A4C1B">
        <w:rPr>
          <w:rStyle w:val="carrestreint"/>
        </w:rPr>
        <w:t>Pour qui</w:t>
      </w:r>
      <w:r w:rsidR="00AB1969">
        <w:rPr>
          <w:rStyle w:val="carrestreint"/>
        </w:rPr>
        <w:t>?</w:t>
      </w:r>
    </w:p>
    <w:p w14:paraId="443A059A" w14:textId="6DBE57C9" w:rsidR="00441B1A" w:rsidRPr="002A4C1B" w:rsidRDefault="00441B1A" w:rsidP="00844FB4">
      <w:pPr>
        <w:pStyle w:val="Listepucesdense"/>
        <w:rPr>
          <w:rStyle w:val="carrestreint"/>
        </w:rPr>
      </w:pPr>
      <w:r w:rsidRPr="002A4C1B">
        <w:rPr>
          <w:rStyle w:val="carrestreint"/>
        </w:rPr>
        <w:t xml:space="preserve">Pour </w:t>
      </w:r>
      <w:r>
        <w:rPr>
          <w:rStyle w:val="carrestreint"/>
        </w:rPr>
        <w:t xml:space="preserve">(faire) </w:t>
      </w:r>
      <w:r w:rsidRPr="002A4C1B">
        <w:rPr>
          <w:rStyle w:val="carrestreint"/>
        </w:rPr>
        <w:t>quoi</w:t>
      </w:r>
      <w:r w:rsidR="00AB1969">
        <w:rPr>
          <w:rStyle w:val="carrestreint"/>
        </w:rPr>
        <w:t>?</w:t>
      </w:r>
    </w:p>
    <w:p w14:paraId="00F5B679" w14:textId="78354367" w:rsidR="00441B1A" w:rsidRPr="002A4C1B" w:rsidRDefault="00441B1A" w:rsidP="00844FB4">
      <w:pPr>
        <w:pStyle w:val="Listepucesdense"/>
        <w:rPr>
          <w:rStyle w:val="carrestreint"/>
        </w:rPr>
      </w:pPr>
      <w:r w:rsidRPr="002A4C1B">
        <w:rPr>
          <w:rStyle w:val="carrestreint"/>
        </w:rPr>
        <w:t>Pourquoi</w:t>
      </w:r>
      <w:r w:rsidR="00AB1969">
        <w:rPr>
          <w:rStyle w:val="carrestreint"/>
        </w:rPr>
        <w:t>?</w:t>
      </w:r>
    </w:p>
    <w:p w14:paraId="6D65E50B" w14:textId="5BC60FC1" w:rsidR="00441B1A" w:rsidRPr="002A4C1B" w:rsidRDefault="00441B1A" w:rsidP="00844FB4">
      <w:pPr>
        <w:pStyle w:val="Listepucesdense"/>
        <w:rPr>
          <w:rStyle w:val="carrestreint"/>
        </w:rPr>
      </w:pPr>
      <w:r w:rsidRPr="002A4C1B">
        <w:rPr>
          <w:rStyle w:val="carrestreint"/>
        </w:rPr>
        <w:t>Comment</w:t>
      </w:r>
      <w:r w:rsidR="00AB1969">
        <w:rPr>
          <w:rStyle w:val="carrestreint"/>
        </w:rPr>
        <w:t>?</w:t>
      </w:r>
    </w:p>
    <w:p w14:paraId="7910D3D3" w14:textId="2A1F714C" w:rsidR="00441B1A" w:rsidRDefault="00145996" w:rsidP="001B3061">
      <w:pPr>
        <w:pStyle w:val="Corpsdetexte"/>
      </w:pPr>
      <w:r>
        <w:t xml:space="preserve">Le </w:t>
      </w:r>
      <w:r w:rsidR="00BB4DC7">
        <w:t>logiciel</w:t>
      </w:r>
      <w:r>
        <w:t xml:space="preserve"> est d</w:t>
      </w:r>
      <w:r w:rsidR="00B61B29">
        <w:t>estiné principalement aux juges</w:t>
      </w:r>
      <w:r w:rsidR="00684649">
        <w:t>,</w:t>
      </w:r>
      <w:r w:rsidR="00A17933">
        <w:t xml:space="preserve"> aux</w:t>
      </w:r>
      <w:r w:rsidR="00B61B29">
        <w:t xml:space="preserve"> président</w:t>
      </w:r>
      <w:r w:rsidR="00A17933">
        <w:t>s</w:t>
      </w:r>
      <w:r w:rsidR="00684649">
        <w:t xml:space="preserve"> de</w:t>
      </w:r>
      <w:r w:rsidR="00A17933">
        <w:t xml:space="preserve"> jury, au juge en chef et aux</w:t>
      </w:r>
      <w:r w:rsidR="00B61B29">
        <w:t xml:space="preserve"> </w:t>
      </w:r>
      <w:r w:rsidR="00A17933">
        <w:t>préposés aux</w:t>
      </w:r>
      <w:r w:rsidR="00B61B29">
        <w:t xml:space="preserve"> inscriptions</w:t>
      </w:r>
      <w:r w:rsidR="00BB4DC7">
        <w:t>.</w:t>
      </w:r>
    </w:p>
    <w:p w14:paraId="39AA8D86" w14:textId="591DBB48" w:rsidR="00145996" w:rsidRDefault="00145996" w:rsidP="00131DF7">
      <w:pPr>
        <w:pStyle w:val="Corpsdetexte"/>
      </w:pPr>
      <w:r>
        <w:t xml:space="preserve">Le logiciel doit permettre en premier lieu </w:t>
      </w:r>
      <w:r w:rsidR="001B3061">
        <w:t xml:space="preserve">d’enregistrer les participants et générer les </w:t>
      </w:r>
      <w:r w:rsidR="00BB4DC7">
        <w:t xml:space="preserve">listes de participants pour chacune des </w:t>
      </w:r>
      <w:r w:rsidR="001B3061">
        <w:t>compétitions. En deuxième lieu, le logiciel doit permettre</w:t>
      </w:r>
      <w:r>
        <w:t xml:space="preserve"> aux juges de saisir </w:t>
      </w:r>
      <w:r w:rsidR="00D43C17">
        <w:t>facilement l</w:t>
      </w:r>
      <w:r>
        <w:t>es notes</w:t>
      </w:r>
      <w:r w:rsidR="00D43C17">
        <w:t xml:space="preserve"> et</w:t>
      </w:r>
      <w:r>
        <w:t xml:space="preserve"> </w:t>
      </w:r>
      <w:r w:rsidR="00D43C17">
        <w:t xml:space="preserve">au président du jury de les valider </w:t>
      </w:r>
      <w:r w:rsidR="00BB4DC7">
        <w:t>avant le calcul automatisé des résultats et leur diffusion</w:t>
      </w:r>
      <w:r>
        <w:t xml:space="preserve"> au fur et à mesure. À la fin du gala</w:t>
      </w:r>
      <w:r w:rsidR="00D43C17">
        <w:t xml:space="preserve">, </w:t>
      </w:r>
      <w:r>
        <w:t>le logiciel doit permettre de générer l</w:t>
      </w:r>
      <w:r w:rsidR="00BB4DC7">
        <w:t>a liste d</w:t>
      </w:r>
      <w:r>
        <w:t>es prix selon les paramètres spécifiés</w:t>
      </w:r>
      <w:r w:rsidR="00D43C17">
        <w:t>, de les faire approuver par le juge en chef avant de procéder à leur</w:t>
      </w:r>
      <w:r w:rsidR="00BB4DC7">
        <w:t xml:space="preserve"> diffusion.</w:t>
      </w:r>
    </w:p>
    <w:p w14:paraId="7EB1080F" w14:textId="4311EADA" w:rsidR="00145996" w:rsidRDefault="00BB4DC7" w:rsidP="00145996">
      <w:pPr>
        <w:pStyle w:val="Corpsdetexte"/>
      </w:pPr>
      <w:r>
        <w:lastRenderedPageBreak/>
        <w:t xml:space="preserve">L’accent </w:t>
      </w:r>
      <w:r w:rsidR="00195EF1">
        <w:t>doit</w:t>
      </w:r>
      <w:r>
        <w:t xml:space="preserve"> être mis sur la facilité d’utilisation de la saisie par les juges.</w:t>
      </w:r>
      <w:r w:rsidR="00E76ACC">
        <w:t xml:space="preserve"> </w:t>
      </w:r>
      <w:r w:rsidR="00145996">
        <w:t>Le logiciel doit être installable sur les ordinateurs fournis aux juges lors du gala.</w:t>
      </w:r>
      <w:r w:rsidR="00E76ACC">
        <w:t xml:space="preserve"> </w:t>
      </w:r>
      <w:r w:rsidR="00145996">
        <w:t xml:space="preserve">Une connexion internet est requise pour la diffusion des </w:t>
      </w:r>
      <w:r>
        <w:t>résultats au public et aux médias.</w:t>
      </w:r>
    </w:p>
    <w:p w14:paraId="32EC2FAE" w14:textId="2A531E7D" w:rsidR="00E76ACC" w:rsidRDefault="00E76ACC" w:rsidP="00E76ACC">
      <w:pPr>
        <w:pStyle w:val="Corpsdetexte"/>
      </w:pPr>
      <w:r>
        <w:t>En particulier, la FPARP désire que le logiciel offre les fonctionnalités suivantes :</w:t>
      </w:r>
    </w:p>
    <w:p w14:paraId="29EDE7B3" w14:textId="10B83866" w:rsidR="00E76ACC" w:rsidRDefault="00E76ACC" w:rsidP="00E76ACC">
      <w:pPr>
        <w:pStyle w:val="Corpsdetexte"/>
        <w:numPr>
          <w:ilvl w:val="0"/>
          <w:numId w:val="1"/>
        </w:numPr>
        <w:spacing w:before="80" w:after="40" w:line="240" w:lineRule="auto"/>
      </w:pPr>
      <w:proofErr w:type="gramStart"/>
      <w:r>
        <w:t>l’inscription</w:t>
      </w:r>
      <w:proofErr w:type="gramEnd"/>
      <w:r>
        <w:t xml:space="preserve"> </w:t>
      </w:r>
      <w:r w:rsidR="008960C5">
        <w:t xml:space="preserve">en ligne </w:t>
      </w:r>
      <w:r>
        <w:t>des équipes et des participants</w:t>
      </w:r>
      <w:r w:rsidR="00AF170E">
        <w:t> </w:t>
      </w:r>
      <w:r>
        <w:t>;</w:t>
      </w:r>
    </w:p>
    <w:p w14:paraId="26DE8E6D" w14:textId="065855A8" w:rsidR="00E76ACC" w:rsidRDefault="00E76ACC" w:rsidP="00E76ACC">
      <w:pPr>
        <w:pStyle w:val="Corpsdetexte"/>
        <w:numPr>
          <w:ilvl w:val="0"/>
          <w:numId w:val="1"/>
        </w:numPr>
        <w:spacing w:before="80" w:after="40" w:line="240" w:lineRule="auto"/>
      </w:pPr>
      <w:proofErr w:type="gramStart"/>
      <w:r>
        <w:t>la</w:t>
      </w:r>
      <w:proofErr w:type="gramEnd"/>
      <w:r>
        <w:t xml:space="preserve"> saisie et la compilation de toutes les feuilles de pointage</w:t>
      </w:r>
      <w:r w:rsidR="00AF170E">
        <w:t> </w:t>
      </w:r>
      <w:r>
        <w:t>;</w:t>
      </w:r>
    </w:p>
    <w:p w14:paraId="430AC19E" w14:textId="05DAD524" w:rsidR="00E76ACC" w:rsidRDefault="00E76ACC" w:rsidP="00E76ACC">
      <w:pPr>
        <w:pStyle w:val="Corpsdetexte"/>
        <w:numPr>
          <w:ilvl w:val="0"/>
          <w:numId w:val="1"/>
        </w:numPr>
        <w:spacing w:before="80" w:after="40" w:line="240" w:lineRule="auto"/>
      </w:pPr>
      <w:proofErr w:type="gramStart"/>
      <w:r>
        <w:t>la</w:t>
      </w:r>
      <w:proofErr w:type="gramEnd"/>
      <w:r>
        <w:t xml:space="preserve"> saisie et la prise en charge des cas d’exception (abandons, absences, etc.)</w:t>
      </w:r>
      <w:r w:rsidR="00AF170E">
        <w:t> </w:t>
      </w:r>
      <w:r>
        <w:t>;</w:t>
      </w:r>
    </w:p>
    <w:p w14:paraId="0EB291F5" w14:textId="372F8804" w:rsidR="00E76ACC" w:rsidRDefault="00E76ACC" w:rsidP="00E76ACC">
      <w:pPr>
        <w:pStyle w:val="Corpsdetexte"/>
        <w:numPr>
          <w:ilvl w:val="0"/>
          <w:numId w:val="1"/>
        </w:numPr>
        <w:spacing w:before="80" w:after="40" w:line="240" w:lineRule="auto"/>
      </w:pPr>
      <w:proofErr w:type="gramStart"/>
      <w:r>
        <w:t>la</w:t>
      </w:r>
      <w:proofErr w:type="gramEnd"/>
      <w:r>
        <w:t xml:space="preserve"> composition des groupes de participants d’une compétition et le tirage au sort du rang de ceux-ci dans chaque groupe</w:t>
      </w:r>
      <w:r w:rsidR="00AF170E">
        <w:t> </w:t>
      </w:r>
      <w:r>
        <w:t>;</w:t>
      </w:r>
    </w:p>
    <w:p w14:paraId="73962962" w14:textId="3581D54D" w:rsidR="00E76ACC" w:rsidRDefault="00E76ACC" w:rsidP="00E76ACC">
      <w:pPr>
        <w:pStyle w:val="Corpsdetexte"/>
        <w:numPr>
          <w:ilvl w:val="0"/>
          <w:numId w:val="1"/>
        </w:numPr>
        <w:spacing w:before="80" w:after="40" w:line="240" w:lineRule="auto"/>
      </w:pPr>
      <w:proofErr w:type="gramStart"/>
      <w:r>
        <w:t>l’affichage</w:t>
      </w:r>
      <w:proofErr w:type="gramEnd"/>
      <w:r>
        <w:t xml:space="preserve"> des résultats des tentatives au fur et à mesure du déroulement d’une compétition sur un tableau d’affichage destiné au public et sur le site web de la Fédération (il y a un tableau d’affichage en chaque lieu et celui</w:t>
      </w:r>
      <w:r w:rsidR="002C44CE">
        <w:t xml:space="preserve">-ci </w:t>
      </w:r>
      <w:r>
        <w:t>n’affiche que les résultats de la séquence en cours)</w:t>
      </w:r>
      <w:r w:rsidR="00AF170E">
        <w:t> </w:t>
      </w:r>
      <w:r>
        <w:t>;</w:t>
      </w:r>
    </w:p>
    <w:p w14:paraId="62BE9C72" w14:textId="50E0A843" w:rsidR="00E76ACC" w:rsidRDefault="00E76ACC" w:rsidP="00E76ACC">
      <w:pPr>
        <w:pStyle w:val="Corpsdetexte"/>
        <w:numPr>
          <w:ilvl w:val="0"/>
          <w:numId w:val="1"/>
        </w:numPr>
        <w:spacing w:before="80" w:after="40" w:line="240" w:lineRule="auto"/>
      </w:pPr>
      <w:proofErr w:type="gramStart"/>
      <w:r>
        <w:t>la</w:t>
      </w:r>
      <w:proofErr w:type="gramEnd"/>
      <w:r>
        <w:t xml:space="preserve"> consultation par un juge des feuilles de pointage qu’il a enregistrées tout au long de la compétition</w:t>
      </w:r>
      <w:r w:rsidR="00AF170E">
        <w:t> </w:t>
      </w:r>
      <w:r>
        <w:t>;</w:t>
      </w:r>
    </w:p>
    <w:p w14:paraId="4584A764" w14:textId="55A40282" w:rsidR="00E76ACC" w:rsidRDefault="00E76ACC" w:rsidP="00E76ACC">
      <w:pPr>
        <w:pStyle w:val="Corpsdetexte"/>
        <w:numPr>
          <w:ilvl w:val="0"/>
          <w:numId w:val="1"/>
        </w:numPr>
        <w:spacing w:before="80" w:after="40" w:line="240" w:lineRule="auto"/>
      </w:pPr>
      <w:proofErr w:type="gramStart"/>
      <w:r>
        <w:t>la</w:t>
      </w:r>
      <w:proofErr w:type="gramEnd"/>
      <w:r>
        <w:t xml:space="preserve"> consultation par le président du jury des feuilles de pointage et l’approb</w:t>
      </w:r>
      <w:r w:rsidR="008960C5">
        <w:t>ation de la note globale</w:t>
      </w:r>
      <w:r w:rsidR="00AF170E">
        <w:t> </w:t>
      </w:r>
      <w:r>
        <w:t>;</w:t>
      </w:r>
    </w:p>
    <w:p w14:paraId="0D168956" w14:textId="10010BD9" w:rsidR="00E76ACC" w:rsidRDefault="00E76ACC" w:rsidP="00E76ACC">
      <w:pPr>
        <w:pStyle w:val="Corpsdetexte"/>
        <w:numPr>
          <w:ilvl w:val="0"/>
          <w:numId w:val="1"/>
        </w:numPr>
        <w:spacing w:before="80" w:after="40" w:line="240" w:lineRule="auto"/>
      </w:pPr>
      <w:proofErr w:type="gramStart"/>
      <w:r>
        <w:t>la</w:t>
      </w:r>
      <w:proofErr w:type="gramEnd"/>
      <w:r>
        <w:t xml:space="preserve"> compilation des </w:t>
      </w:r>
      <w:r w:rsidR="00D43C17">
        <w:t>prix</w:t>
      </w:r>
      <w:r>
        <w:t xml:space="preserve"> et grands prix par compétition, classe d’âge, sexe sous la forme d’un rapport imprimé</w:t>
      </w:r>
      <w:r w:rsidR="00AF170E">
        <w:t> </w:t>
      </w:r>
      <w:r>
        <w:t>;</w:t>
      </w:r>
    </w:p>
    <w:p w14:paraId="349F7233" w14:textId="13303669" w:rsidR="00E76ACC" w:rsidRDefault="00E76ACC" w:rsidP="00E76ACC">
      <w:pPr>
        <w:pStyle w:val="Corpsdetexte"/>
        <w:numPr>
          <w:ilvl w:val="0"/>
          <w:numId w:val="1"/>
        </w:numPr>
        <w:spacing w:before="80" w:after="40" w:line="240" w:lineRule="auto"/>
      </w:pPr>
      <w:proofErr w:type="gramStart"/>
      <w:r>
        <w:t>l’officialisation</w:t>
      </w:r>
      <w:proofErr w:type="gramEnd"/>
      <w:r>
        <w:t xml:space="preserve"> de la compilation des </w:t>
      </w:r>
      <w:r w:rsidR="00D43C17">
        <w:t>prix</w:t>
      </w:r>
      <w:r>
        <w:t xml:space="preserve"> et grands prix par le juge en chef de la Fédération avant leur publication sur le site web de la Fédération et leur publication par communiqué de presse envoyé par courriel aux agences de presse</w:t>
      </w:r>
      <w:r w:rsidR="00AF170E">
        <w:t> </w:t>
      </w:r>
      <w:r>
        <w:t>;</w:t>
      </w:r>
    </w:p>
    <w:p w14:paraId="63ECCCB7" w14:textId="77777777" w:rsidR="00E76ACC" w:rsidRDefault="00E76ACC" w:rsidP="00E76ACC">
      <w:pPr>
        <w:pStyle w:val="Corpsdetexte"/>
        <w:numPr>
          <w:ilvl w:val="0"/>
          <w:numId w:val="1"/>
        </w:numPr>
        <w:spacing w:before="80" w:after="40" w:line="240" w:lineRule="auto"/>
      </w:pPr>
      <w:proofErr w:type="gramStart"/>
      <w:r>
        <w:t>la</w:t>
      </w:r>
      <w:proofErr w:type="gramEnd"/>
      <w:r>
        <w:t xml:space="preserve"> mise à disposition d’une interface web permettant de faire des recherches portant sur la compilation des données des galas antérieurs comme du gala courant.</w:t>
      </w:r>
    </w:p>
    <w:p w14:paraId="0E767F8B" w14:textId="67507B80" w:rsidR="00E76ACC" w:rsidRDefault="00E76ACC" w:rsidP="00E76ACC">
      <w:pPr>
        <w:pStyle w:val="Corpsdetexte"/>
      </w:pPr>
      <w:r>
        <w:t>Les cas particuliers suivants doivent être pris en compte :</w:t>
      </w:r>
    </w:p>
    <w:p w14:paraId="6F34FC6E" w14:textId="77777777" w:rsidR="007042E6" w:rsidRDefault="007042E6" w:rsidP="007042E6">
      <w:pPr>
        <w:pStyle w:val="Listepucesdense"/>
        <w:numPr>
          <w:ilvl w:val="0"/>
          <w:numId w:val="37"/>
        </w:numPr>
      </w:pPr>
      <w:bookmarkStart w:id="144" w:name="_Toc220493331"/>
      <w:bookmarkStart w:id="145" w:name="_Toc346975997"/>
      <w:bookmarkStart w:id="146" w:name="_Toc223930062"/>
      <w:r>
        <w:t>Il arrive qu’un participant change d’équipe d’un gala à un autre, mais pas durant un même gala.</w:t>
      </w:r>
    </w:p>
    <w:p w14:paraId="5EC4E9BE" w14:textId="4235E94F" w:rsidR="007042E6" w:rsidRDefault="007042E6" w:rsidP="007042E6">
      <w:pPr>
        <w:pStyle w:val="Listepucesdense"/>
        <w:numPr>
          <w:ilvl w:val="0"/>
          <w:numId w:val="37"/>
        </w:numPr>
      </w:pPr>
      <w:r>
        <w:t>Il arrive qu’un participant omette un élément dans un segment, l’élément est alors noté zéro.</w:t>
      </w:r>
    </w:p>
    <w:p w14:paraId="3B3BE81D" w14:textId="2B92ECBA" w:rsidR="007042E6" w:rsidRDefault="007042E6" w:rsidP="007042E6">
      <w:pPr>
        <w:pStyle w:val="Listepucesdense"/>
        <w:numPr>
          <w:ilvl w:val="0"/>
          <w:numId w:val="37"/>
        </w:numPr>
      </w:pPr>
      <w:r>
        <w:t>Il arrive qu’un participant soit disqualifié en cours de compétition, tous ses résultats sont alors retirés.</w:t>
      </w:r>
    </w:p>
    <w:p w14:paraId="04446BFE" w14:textId="77777777" w:rsidR="007042E6" w:rsidRPr="000427BA" w:rsidRDefault="007042E6" w:rsidP="007042E6">
      <w:pPr>
        <w:pStyle w:val="Listepucesdense"/>
        <w:numPr>
          <w:ilvl w:val="0"/>
          <w:numId w:val="37"/>
        </w:numPr>
      </w:pPr>
      <w:r>
        <w:t>Il arrive qu’un participant ne termine pas la compétition (s’il se blesse, par exemple).</w:t>
      </w:r>
    </w:p>
    <w:p w14:paraId="7725D56F" w14:textId="77777777" w:rsidR="00212BD8" w:rsidRDefault="00212BD8" w:rsidP="00212BD8">
      <w:pPr>
        <w:pStyle w:val="Titre2"/>
      </w:pPr>
      <w:bookmarkStart w:id="147" w:name="_Toc229648989"/>
      <w:bookmarkStart w:id="148" w:name="_Toc30582397"/>
      <w:r>
        <w:t>Services touchés</w:t>
      </w:r>
      <w:bookmarkEnd w:id="144"/>
      <w:bookmarkEnd w:id="145"/>
      <w:bookmarkEnd w:id="146"/>
      <w:bookmarkEnd w:id="147"/>
      <w:bookmarkEnd w:id="148"/>
    </w:p>
    <w:p w14:paraId="0179F837" w14:textId="4D2ECE99" w:rsidR="00212BD8" w:rsidRDefault="00212BD8" w:rsidP="00FD3F9B">
      <w:pPr>
        <w:pStyle w:val="Corpsdetexte"/>
        <w:rPr>
          <w:rStyle w:val="carrestreint"/>
        </w:rPr>
      </w:pPr>
      <w:r w:rsidRPr="002A4C1B">
        <w:rPr>
          <w:rStyle w:val="carrestreint"/>
        </w:rPr>
        <w:t>Inventaire des entités organisationnelles touchées</w:t>
      </w:r>
      <w:r>
        <w:rPr>
          <w:rStyle w:val="carrestreint"/>
        </w:rPr>
        <w:t xml:space="preserve"> par </w:t>
      </w:r>
    </w:p>
    <w:p w14:paraId="3F34173E" w14:textId="77777777" w:rsidR="00212BD8" w:rsidRDefault="00212BD8" w:rsidP="007D6065">
      <w:pPr>
        <w:pStyle w:val="Listepucesdense"/>
        <w:rPr>
          <w:rStyle w:val="carrestreint"/>
        </w:rPr>
      </w:pPr>
      <w:r>
        <w:rPr>
          <w:rStyle w:val="carrestreint"/>
        </w:rPr>
        <w:t>le démarrage du projet,</w:t>
      </w:r>
    </w:p>
    <w:p w14:paraId="4C6C8761" w14:textId="77777777" w:rsidR="00212BD8" w:rsidRDefault="00212BD8" w:rsidP="007D6065">
      <w:pPr>
        <w:pStyle w:val="Listepucesdense"/>
        <w:rPr>
          <w:rStyle w:val="carrestreint"/>
        </w:rPr>
      </w:pPr>
      <w:r>
        <w:rPr>
          <w:rStyle w:val="carrestreint"/>
        </w:rPr>
        <w:t>l’exécution du projet,</w:t>
      </w:r>
    </w:p>
    <w:p w14:paraId="7A928214" w14:textId="77777777" w:rsidR="00212BD8" w:rsidRDefault="00212BD8" w:rsidP="007D6065">
      <w:pPr>
        <w:pStyle w:val="Listepucesdense"/>
        <w:rPr>
          <w:rStyle w:val="carrestreint"/>
        </w:rPr>
      </w:pPr>
      <w:r>
        <w:rPr>
          <w:rStyle w:val="carrestreint"/>
        </w:rPr>
        <w:t>le développement du produit,</w:t>
      </w:r>
    </w:p>
    <w:p w14:paraId="61954468" w14:textId="77777777" w:rsidR="00212BD8" w:rsidRDefault="00212BD8" w:rsidP="007D6065">
      <w:pPr>
        <w:pStyle w:val="Listepucesdense"/>
        <w:rPr>
          <w:rStyle w:val="carrestreint"/>
        </w:rPr>
      </w:pPr>
      <w:r>
        <w:rPr>
          <w:rStyle w:val="carrestreint"/>
        </w:rPr>
        <w:t>la mise en exploitation du produit</w:t>
      </w:r>
      <w:r w:rsidRPr="002A4C1B">
        <w:rPr>
          <w:rStyle w:val="carrestreint"/>
        </w:rPr>
        <w:t>.</w:t>
      </w:r>
    </w:p>
    <w:p w14:paraId="17B8AD29" w14:textId="0DFBB255" w:rsidR="00FD3F9B" w:rsidRPr="00FD3F9B" w:rsidRDefault="00FD3F9B" w:rsidP="00284855">
      <w:pPr>
        <w:pStyle w:val="Corpsdetexte"/>
        <w:rPr>
          <w:rStyle w:val="carrestreint"/>
          <w:i w:val="0"/>
          <w:iCs w:val="0"/>
          <w:vanish w:val="0"/>
          <w:shd w:val="clear" w:color="auto" w:fill="auto"/>
        </w:rPr>
      </w:pPr>
      <w:r>
        <w:t xml:space="preserve">L’objectif du logiciel est d’améliorer la gestion du pointage durant le gala. Les services touchés </w:t>
      </w:r>
      <w:r w:rsidR="00684649">
        <w:t>sont</w:t>
      </w:r>
      <w:r>
        <w:t xml:space="preserve"> principalement </w:t>
      </w:r>
      <w:r w:rsidR="00284855">
        <w:t xml:space="preserve">le </w:t>
      </w:r>
      <w:r w:rsidR="00D42EF0">
        <w:t>comité technique</w:t>
      </w:r>
      <w:r w:rsidR="00A17933">
        <w:t xml:space="preserve"> et le comité organisateur. Les personnes touchées </w:t>
      </w:r>
      <w:r w:rsidR="00684649">
        <w:t>sont</w:t>
      </w:r>
      <w:r w:rsidR="004753EA">
        <w:t xml:space="preserve"> principa</w:t>
      </w:r>
      <w:r w:rsidR="00A17933">
        <w:t>lement</w:t>
      </w:r>
      <w:r w:rsidR="00284855">
        <w:t xml:space="preserve"> </w:t>
      </w:r>
      <w:r>
        <w:t>les techniciens</w:t>
      </w:r>
      <w:r w:rsidR="00A17933">
        <w:t>, les préposés à l</w:t>
      </w:r>
      <w:r w:rsidR="00471A43">
        <w:t xml:space="preserve">’inscription </w:t>
      </w:r>
      <w:r>
        <w:t>ainsi que les juges</w:t>
      </w:r>
      <w:r w:rsidR="00A17933">
        <w:t xml:space="preserve"> (ce qui comprend les présidents de jury et le juge en chef).</w:t>
      </w:r>
      <w:r w:rsidR="00471A43">
        <w:t xml:space="preserve"> Le poste de greffier est aboli avec l’introduction du système.</w:t>
      </w:r>
    </w:p>
    <w:p w14:paraId="2131E852" w14:textId="77777777" w:rsidR="00212BD8" w:rsidRDefault="00212BD8" w:rsidP="00212BD8">
      <w:pPr>
        <w:pStyle w:val="Titre2"/>
      </w:pPr>
      <w:bookmarkStart w:id="149" w:name="_Toc220493332"/>
      <w:bookmarkStart w:id="150" w:name="_Toc346975998"/>
      <w:bookmarkStart w:id="151" w:name="_Toc223930063"/>
      <w:bookmarkStart w:id="152" w:name="_Toc229648990"/>
      <w:bookmarkStart w:id="153" w:name="_Toc30582398"/>
      <w:r>
        <w:t>Produits analogues</w:t>
      </w:r>
      <w:bookmarkEnd w:id="149"/>
      <w:bookmarkEnd w:id="150"/>
      <w:bookmarkEnd w:id="151"/>
      <w:bookmarkEnd w:id="152"/>
      <w:bookmarkEnd w:id="153"/>
    </w:p>
    <w:p w14:paraId="12AA43FE" w14:textId="77777777" w:rsidR="00212BD8" w:rsidRPr="002A4C1B" w:rsidRDefault="00212BD8" w:rsidP="00212BD8">
      <w:pPr>
        <w:pStyle w:val="Corpsdetexte"/>
        <w:rPr>
          <w:rStyle w:val="carrestreint"/>
        </w:rPr>
      </w:pPr>
      <w:r>
        <w:rPr>
          <w:rStyle w:val="carrestreint"/>
        </w:rPr>
        <w:t>Un développement ne doit généralement être entrepris que dans la mesure où aucun produit existant ne peut remplir de façon satisfaisante les besoins. Même dans ce cas, d’autres produits peuvent souvent être utilisés comme base de développement ou sources d’inspiration.</w:t>
      </w:r>
    </w:p>
    <w:p w14:paraId="0009F8FB" w14:textId="5DDD6D5F" w:rsidR="00BB4DC7" w:rsidRDefault="00BB4DC7" w:rsidP="00BB4DC7">
      <w:pPr>
        <w:pStyle w:val="Corpsdetexte"/>
      </w:pPr>
      <w:r>
        <w:t xml:space="preserve">Il appartient aux fournisseurs pressentis de faire une étude des produits existants pouvant satisfaire les besoins exprimés. En particulier, tout logiciel </w:t>
      </w:r>
      <w:r w:rsidR="00195EF1">
        <w:t>conforme</w:t>
      </w:r>
      <w:r>
        <w:t xml:space="preserve"> aux règlements et procédures de la FIPA de</w:t>
      </w:r>
      <w:r w:rsidR="00543ABB">
        <w:t xml:space="preserve">vra être </w:t>
      </w:r>
      <w:r w:rsidR="00195EF1">
        <w:t>étudié</w:t>
      </w:r>
      <w:r w:rsidR="00543ABB">
        <w:t xml:space="preserve"> et évalué.</w:t>
      </w:r>
    </w:p>
    <w:p w14:paraId="7DAEE326" w14:textId="77777777" w:rsidR="00212BD8" w:rsidRDefault="00212BD8" w:rsidP="00212BD8">
      <w:pPr>
        <w:pStyle w:val="Titre2"/>
      </w:pPr>
      <w:bookmarkStart w:id="154" w:name="_Toc220493333"/>
      <w:bookmarkStart w:id="155" w:name="_Toc346975999"/>
      <w:bookmarkStart w:id="156" w:name="_Toc223930064"/>
      <w:bookmarkStart w:id="157" w:name="_Toc229648991"/>
      <w:bookmarkStart w:id="158" w:name="_Toc30582399"/>
      <w:r>
        <w:t>Budget et horizon de réalisation</w:t>
      </w:r>
      <w:bookmarkEnd w:id="154"/>
      <w:bookmarkEnd w:id="155"/>
      <w:bookmarkEnd w:id="156"/>
      <w:bookmarkEnd w:id="157"/>
      <w:bookmarkEnd w:id="158"/>
    </w:p>
    <w:p w14:paraId="394D2E2E" w14:textId="61AB9195" w:rsidR="00212BD8" w:rsidRPr="002A4C1B" w:rsidRDefault="00212BD8" w:rsidP="00212BD8">
      <w:pPr>
        <w:pStyle w:val="Corpsdetexte"/>
        <w:rPr>
          <w:rStyle w:val="carrestreint"/>
        </w:rPr>
      </w:pPr>
      <w:r w:rsidRPr="002A4C1B">
        <w:rPr>
          <w:rStyle w:val="carrestreint"/>
        </w:rPr>
        <w:t>Attentes, limites, contraintes, retour sur investissement.</w:t>
      </w:r>
    </w:p>
    <w:p w14:paraId="2A9484B5" w14:textId="1F90DEDB" w:rsidR="00543ABB" w:rsidRDefault="00E05F29" w:rsidP="00E05F29">
      <w:pPr>
        <w:pStyle w:val="Corpsdetexte"/>
      </w:pPr>
      <w:r>
        <w:t xml:space="preserve">Le produit doit pouvoir être </w:t>
      </w:r>
      <w:r w:rsidR="00543ABB">
        <w:t xml:space="preserve">disponible </w:t>
      </w:r>
      <w:r w:rsidR="00886E08">
        <w:t>aux fins d’essai en juillet 2015</w:t>
      </w:r>
      <w:r w:rsidR="00543ABB">
        <w:t>, dans le but de permettre la formation de</w:t>
      </w:r>
      <w:r w:rsidR="0039220B">
        <w:t>s</w:t>
      </w:r>
      <w:r w:rsidR="00543ABB">
        <w:t xml:space="preserve"> techniciens</w:t>
      </w:r>
      <w:r w:rsidR="00391F81">
        <w:t xml:space="preserve"> et </w:t>
      </w:r>
      <w:r w:rsidR="00A17933">
        <w:t>des préposés à</w:t>
      </w:r>
      <w:r w:rsidR="00471A43">
        <w:t xml:space="preserve"> l’inscription</w:t>
      </w:r>
      <w:r w:rsidR="00543ABB">
        <w:t xml:space="preserve"> en </w:t>
      </w:r>
      <w:r w:rsidR="00AB1969">
        <w:t>aout</w:t>
      </w:r>
      <w:r w:rsidR="00886E08">
        <w:t xml:space="preserve"> 2015 et de juges en septembre 2015</w:t>
      </w:r>
      <w:r w:rsidR="00543ABB">
        <w:t xml:space="preserve">. Le logiciel doit être pleinement fonctionnel et utilisable pour le gala de </w:t>
      </w:r>
      <w:r w:rsidR="00AB1969">
        <w:t>Noël </w:t>
      </w:r>
      <w:r w:rsidR="00886E08">
        <w:t>2015</w:t>
      </w:r>
      <w:r w:rsidR="00543ABB">
        <w:t>.</w:t>
      </w:r>
    </w:p>
    <w:p w14:paraId="5351707A" w14:textId="14B674A5" w:rsidR="00543ABB" w:rsidRDefault="00E05F29" w:rsidP="00E05F29">
      <w:pPr>
        <w:pStyle w:val="Corpsdetexte"/>
      </w:pPr>
      <w:r>
        <w:t xml:space="preserve">Le </w:t>
      </w:r>
      <w:r w:rsidR="00AB1969">
        <w:t>cout</w:t>
      </w:r>
      <w:r>
        <w:t xml:space="preserve"> de développement ne doit pas dépasser 300 000</w:t>
      </w:r>
      <w:r w:rsidR="002C44CE">
        <w:t> $</w:t>
      </w:r>
      <w:r>
        <w:t xml:space="preserve"> incluant les </w:t>
      </w:r>
      <w:r w:rsidR="00AB1969">
        <w:t>couts</w:t>
      </w:r>
      <w:r>
        <w:t xml:space="preserve"> </w:t>
      </w:r>
      <w:r w:rsidR="00543ABB">
        <w:t>de garantie et d’entretien</w:t>
      </w:r>
      <w:r>
        <w:t xml:space="preserve"> pour une année.</w:t>
      </w:r>
    </w:p>
    <w:p w14:paraId="57E92C21" w14:textId="77777777" w:rsidR="00C64BE1" w:rsidRDefault="00C64BE1" w:rsidP="00C64BE1">
      <w:pPr>
        <w:pStyle w:val="Titre2"/>
      </w:pPr>
      <w:bookmarkStart w:id="159" w:name="_Toc210381048"/>
      <w:bookmarkStart w:id="160" w:name="_Toc220493334"/>
      <w:bookmarkStart w:id="161" w:name="_Toc346976000"/>
      <w:bookmarkStart w:id="162" w:name="_Toc223930065"/>
      <w:bookmarkStart w:id="163" w:name="_Toc229648992"/>
      <w:bookmarkStart w:id="164" w:name="_Toc30582400"/>
      <w:r>
        <w:lastRenderedPageBreak/>
        <w:t>Hypothèses</w:t>
      </w:r>
      <w:bookmarkEnd w:id="159"/>
      <w:bookmarkEnd w:id="160"/>
      <w:bookmarkEnd w:id="161"/>
      <w:bookmarkEnd w:id="162"/>
      <w:bookmarkEnd w:id="163"/>
      <w:bookmarkEnd w:id="164"/>
    </w:p>
    <w:p w14:paraId="274ECC1A" w14:textId="77777777" w:rsidR="00C64BE1" w:rsidRDefault="00C64BE1" w:rsidP="00C64BE1">
      <w:pPr>
        <w:pStyle w:val="Corpsdetexte"/>
        <w:rPr>
          <w:rStyle w:val="carrestreint"/>
        </w:rPr>
      </w:pPr>
      <w:r>
        <w:rPr>
          <w:rStyle w:val="carrestreint"/>
        </w:rPr>
        <w:t>Au moment de l’écriture du document, certains faits peuvent ne pas avoir été confirmés, mais ont néanmoins été pris en compte, ce sont les hypothèses</w:t>
      </w:r>
    </w:p>
    <w:p w14:paraId="14F8BA52" w14:textId="77777777" w:rsidR="00C64BE1" w:rsidRDefault="00C64BE1" w:rsidP="00C64BE1">
      <w:pPr>
        <w:pStyle w:val="Corpsdetexte"/>
      </w:pPr>
      <w:r>
        <w:t>Les hypothèses recensées à ce jour sont les suivantes :</w:t>
      </w:r>
    </w:p>
    <w:p w14:paraId="712A6749" w14:textId="4F2FC52E" w:rsidR="001B3061" w:rsidRDefault="00C64BE1" w:rsidP="001B3061">
      <w:pPr>
        <w:pStyle w:val="Retrait"/>
      </w:pPr>
      <w:r>
        <w:t>HY.01</w:t>
      </w:r>
      <w:r>
        <w:tab/>
      </w:r>
      <w:r w:rsidR="0020760E">
        <w:t xml:space="preserve">Les règlements et procédures de la FIPA demeureront inchangés jusqu’au </w:t>
      </w:r>
      <w:r w:rsidR="00AB1969">
        <w:t>31 </w:t>
      </w:r>
      <w:r w:rsidR="002275EC">
        <w:t>décembre 2015</w:t>
      </w:r>
      <w:r w:rsidR="001B3061">
        <w:t>.</w:t>
      </w:r>
    </w:p>
    <w:p w14:paraId="25108A19" w14:textId="7797E4A4" w:rsidR="00C64BE1" w:rsidRDefault="001B3061" w:rsidP="00140FC3">
      <w:pPr>
        <w:pStyle w:val="Retrait"/>
      </w:pPr>
      <w:r>
        <w:t>HY.02</w:t>
      </w:r>
      <w:r>
        <w:tab/>
        <w:t xml:space="preserve">Les </w:t>
      </w:r>
      <w:r w:rsidR="00140FC3">
        <w:t>responsables</w:t>
      </w:r>
      <w:r>
        <w:t xml:space="preserve"> de la FIPA </w:t>
      </w:r>
      <w:r w:rsidR="00140FC3">
        <w:t>ne sont</w:t>
      </w:r>
      <w:r>
        <w:t xml:space="preserve"> pas disponibles pour fournir de</w:t>
      </w:r>
      <w:r w:rsidR="009B21A5">
        <w:t xml:space="preserve">s explications supplémentaires </w:t>
      </w:r>
      <w:r w:rsidR="005F0AAF">
        <w:t>relativement aux</w:t>
      </w:r>
      <w:r w:rsidR="00195EF1">
        <w:t xml:space="preserve"> r</w:t>
      </w:r>
      <w:r w:rsidR="0020760E">
        <w:t>èglements et procédures</w:t>
      </w:r>
      <w:r>
        <w:t>.</w:t>
      </w:r>
      <w:r w:rsidR="0020760E">
        <w:t xml:space="preserve"> Un comité </w:t>
      </w:r>
      <w:r w:rsidR="00195EF1">
        <w:t>consultatif</w:t>
      </w:r>
      <w:r w:rsidR="0020760E">
        <w:t xml:space="preserve"> composé de juges de la FPARP sera cependant formé pour conseiller le fournisseur.</w:t>
      </w:r>
    </w:p>
    <w:p w14:paraId="2D1CBC6E" w14:textId="3E18ADD5" w:rsidR="00FF0BB1" w:rsidRDefault="00FF0BB1" w:rsidP="00140FC3">
      <w:pPr>
        <w:pStyle w:val="Retrait"/>
      </w:pPr>
      <w:r>
        <w:t>HY.03</w:t>
      </w:r>
      <w:r>
        <w:tab/>
        <w:t xml:space="preserve">Les descriptions des figures sont fournies par la FIPA </w:t>
      </w:r>
      <w:r w:rsidR="00AB7026">
        <w:t>au premier jour</w:t>
      </w:r>
      <w:r>
        <w:t xml:space="preserve"> de la période d’</w:t>
      </w:r>
      <w:r w:rsidR="000C2657">
        <w:t xml:space="preserve">inscription et </w:t>
      </w:r>
      <w:r w:rsidR="00AB7026">
        <w:t>demeureront en vigueur jusqu’à la fin du</w:t>
      </w:r>
      <w:r w:rsidR="000C2657">
        <w:t xml:space="preserve"> gala.</w:t>
      </w:r>
    </w:p>
    <w:p w14:paraId="41E38D49" w14:textId="285BB2CF" w:rsidR="00441B1A" w:rsidRDefault="00C64BE1" w:rsidP="00441B1A">
      <w:pPr>
        <w:pStyle w:val="Titre2"/>
      </w:pPr>
      <w:bookmarkStart w:id="165" w:name="_Toc220493335"/>
      <w:bookmarkStart w:id="166" w:name="_Toc346976001"/>
      <w:bookmarkStart w:id="167" w:name="_Toc223930066"/>
      <w:bookmarkStart w:id="168" w:name="_Toc229648993"/>
      <w:bookmarkStart w:id="169" w:name="_Toc30582401"/>
      <w:r>
        <w:t>C</w:t>
      </w:r>
      <w:r w:rsidR="00441B1A">
        <w:t>ontraintes</w:t>
      </w:r>
      <w:bookmarkEnd w:id="165"/>
      <w:bookmarkEnd w:id="166"/>
      <w:bookmarkEnd w:id="167"/>
      <w:bookmarkEnd w:id="168"/>
      <w:bookmarkEnd w:id="169"/>
    </w:p>
    <w:p w14:paraId="51B003BC" w14:textId="36A594F1" w:rsidR="00441B1A" w:rsidRPr="002A4C1B" w:rsidRDefault="00441B1A" w:rsidP="00441B1A">
      <w:pPr>
        <w:pStyle w:val="Corpsdetexte"/>
        <w:rPr>
          <w:rStyle w:val="carrestreint"/>
        </w:rPr>
      </w:pPr>
      <w:r>
        <w:rPr>
          <w:rStyle w:val="carrestreint"/>
        </w:rPr>
        <w:t>D’autres faits issus d’agents extérieurs au projet doivent être pris en compte, car ils sont susceptibles de limiter le choix des solutions, ce sont les hypothèses.</w:t>
      </w:r>
    </w:p>
    <w:p w14:paraId="688C1172" w14:textId="77777777" w:rsidR="00441B1A" w:rsidRDefault="00441B1A" w:rsidP="00441B1A">
      <w:pPr>
        <w:pStyle w:val="Corpsdetexte"/>
      </w:pPr>
      <w:r>
        <w:t xml:space="preserve">Les </w:t>
      </w:r>
      <w:r w:rsidR="00453FF3">
        <w:t>contraintes</w:t>
      </w:r>
      <w:r>
        <w:t xml:space="preserve"> recensées à ce jour sont les suivantes :</w:t>
      </w:r>
    </w:p>
    <w:p w14:paraId="60862D8F" w14:textId="34A8A8A5" w:rsidR="00441B1A" w:rsidRDefault="00441B1A" w:rsidP="001B3061">
      <w:pPr>
        <w:pStyle w:val="Retrait"/>
      </w:pPr>
      <w:r>
        <w:t>CO.01</w:t>
      </w:r>
      <w:r>
        <w:tab/>
      </w:r>
      <w:r w:rsidR="001B3061">
        <w:t xml:space="preserve">Le logiciel doit être flexible </w:t>
      </w:r>
      <w:r w:rsidR="00543ABB">
        <w:t xml:space="preserve">relativement </w:t>
      </w:r>
      <w:r w:rsidR="001B3061">
        <w:t>aux changements des règles de pointage.</w:t>
      </w:r>
    </w:p>
    <w:p w14:paraId="6EF96DAC" w14:textId="2AF5E616" w:rsidR="001B3061" w:rsidRDefault="001B3061" w:rsidP="001B3061">
      <w:pPr>
        <w:pStyle w:val="Retrait"/>
      </w:pPr>
      <w:r>
        <w:t>CO.02</w:t>
      </w:r>
      <w:r>
        <w:tab/>
        <w:t xml:space="preserve">Le logiciel doit </w:t>
      </w:r>
      <w:r w:rsidR="00543ABB">
        <w:t xml:space="preserve">permettre de gérer un gala se déroulant simultanément sur </w:t>
      </w:r>
      <w:r w:rsidR="00AB1969">
        <w:t>4 </w:t>
      </w:r>
      <w:r w:rsidR="00543ABB">
        <w:t xml:space="preserve">lieux de </w:t>
      </w:r>
      <w:r w:rsidR="00195EF1">
        <w:t>compétition</w:t>
      </w:r>
      <w:r w:rsidR="00543ABB">
        <w:t xml:space="preserve">, comportant </w:t>
      </w:r>
      <w:r w:rsidR="00AB1969">
        <w:t>24 </w:t>
      </w:r>
      <w:r w:rsidR="00543ABB">
        <w:t xml:space="preserve">compétitions (et autant de jurys) et </w:t>
      </w:r>
      <w:r w:rsidR="00195EF1">
        <w:t>réunissant</w:t>
      </w:r>
      <w:r w:rsidR="00543ABB">
        <w:t xml:space="preserve"> </w:t>
      </w:r>
      <w:r w:rsidR="00AB1969">
        <w:t>400 </w:t>
      </w:r>
      <w:r w:rsidR="00543ABB">
        <w:t>participants</w:t>
      </w:r>
      <w:r>
        <w:t>.</w:t>
      </w:r>
    </w:p>
    <w:p w14:paraId="1A274E53" w14:textId="58295E6B" w:rsidR="001B3061" w:rsidRDefault="001B3061" w:rsidP="00140FC3">
      <w:pPr>
        <w:pStyle w:val="Retrait"/>
      </w:pPr>
      <w:r>
        <w:t>CO.03</w:t>
      </w:r>
      <w:r>
        <w:tab/>
        <w:t>Les</w:t>
      </w:r>
      <w:r w:rsidR="00543ABB">
        <w:t xml:space="preserve"> différents </w:t>
      </w:r>
      <w:r w:rsidR="00195EF1">
        <w:t>rapports</w:t>
      </w:r>
      <w:r w:rsidR="00543ABB">
        <w:t xml:space="preserve"> </w:t>
      </w:r>
      <w:r w:rsidR="00195EF1">
        <w:t>produits</w:t>
      </w:r>
      <w:r w:rsidR="00543ABB">
        <w:t xml:space="preserve"> par le logiciel, dont la liste de</w:t>
      </w:r>
      <w:r>
        <w:t xml:space="preserve"> prix</w:t>
      </w:r>
      <w:r w:rsidR="00543ABB">
        <w:t>,</w:t>
      </w:r>
      <w:r>
        <w:t xml:space="preserve"> </w:t>
      </w:r>
      <w:r w:rsidR="00543ABB">
        <w:t>doivent</w:t>
      </w:r>
      <w:r>
        <w:t xml:space="preserve"> être </w:t>
      </w:r>
      <w:r w:rsidR="00543ABB">
        <w:t>imprimable</w:t>
      </w:r>
      <w:r>
        <w:t xml:space="preserve"> </w:t>
      </w:r>
      <w:r w:rsidR="00543ABB">
        <w:t>à l’aide de</w:t>
      </w:r>
      <w:r>
        <w:t xml:space="preserve"> l’imprimante </w:t>
      </w:r>
      <w:r w:rsidR="00AB1969">
        <w:t>HP LaserJet Pro 400 </w:t>
      </w:r>
      <w:r>
        <w:t>M401n</w:t>
      </w:r>
      <w:r w:rsidR="0020760E">
        <w:t>, sur papier Lettre et A4.</w:t>
      </w:r>
    </w:p>
    <w:p w14:paraId="13CF9D12" w14:textId="3FF09914" w:rsidR="0020760E" w:rsidRDefault="0020760E" w:rsidP="0020760E">
      <w:pPr>
        <w:pStyle w:val="Retrait"/>
      </w:pPr>
      <w:r>
        <w:t>CO.04</w:t>
      </w:r>
      <w:r>
        <w:tab/>
        <w:t>Lorsqu’un gala se déroule sur plusieurs lieux de compétition, les résultats devront être retransmis au siège social avant toute diffusion.</w:t>
      </w:r>
    </w:p>
    <w:p w14:paraId="0FCFFC2C" w14:textId="3CF3083D" w:rsidR="00004F2F" w:rsidRDefault="00004F2F" w:rsidP="0020760E">
      <w:pPr>
        <w:pStyle w:val="Retrait"/>
      </w:pPr>
      <w:r>
        <w:t>CO.0</w:t>
      </w:r>
      <w:r w:rsidR="00AB7026">
        <w:t>5</w:t>
      </w:r>
      <w:r>
        <w:tab/>
        <w:t xml:space="preserve">Les demandes de nouvelles figures ne sont pas prises en charge par le système. Les clubs sont responsables de faire parvenir leurs demandes à la FIPA avant la période d’inscription. </w:t>
      </w:r>
    </w:p>
    <w:p w14:paraId="6F99E72D" w14:textId="77777777" w:rsidR="00441B1A" w:rsidRDefault="00441B1A" w:rsidP="00441B1A">
      <w:pPr>
        <w:pStyle w:val="Titre1"/>
      </w:pPr>
      <w:bookmarkStart w:id="170" w:name="_Toc220493336"/>
      <w:bookmarkStart w:id="171" w:name="_Toc346976002"/>
      <w:bookmarkStart w:id="172" w:name="_Toc223930067"/>
      <w:bookmarkStart w:id="173" w:name="_Toc229648994"/>
      <w:bookmarkStart w:id="174" w:name="_Toc30582402"/>
      <w:r>
        <w:t>Exemples</w:t>
      </w:r>
      <w:r w:rsidRPr="00C164E1">
        <w:t xml:space="preserve"> d’utilisation</w:t>
      </w:r>
      <w:bookmarkEnd w:id="170"/>
      <w:bookmarkEnd w:id="171"/>
      <w:bookmarkEnd w:id="172"/>
      <w:bookmarkEnd w:id="173"/>
      <w:bookmarkEnd w:id="174"/>
    </w:p>
    <w:p w14:paraId="6457A1CF" w14:textId="1564638A" w:rsidR="00212BD8" w:rsidRPr="002A4C1B" w:rsidRDefault="00877BF6" w:rsidP="00441B1A">
      <w:pPr>
        <w:pStyle w:val="Corpsdetexte"/>
        <w:rPr>
          <w:rStyle w:val="carrestreint"/>
        </w:rPr>
      </w:pPr>
      <w:r>
        <w:rPr>
          <w:rStyle w:val="carrestreint"/>
        </w:rPr>
        <w:t>La présente section est facultative. Elle réunit d</w:t>
      </w:r>
      <w:r w:rsidR="00441B1A">
        <w:rPr>
          <w:rStyle w:val="carrestreint"/>
        </w:rPr>
        <w:t>es exemples donnés ici le sont du point de vue du client. Ils servent souvent de base à de futurs cas d’utilisation.</w:t>
      </w:r>
      <w:r>
        <w:rPr>
          <w:rStyle w:val="carrestreint"/>
        </w:rPr>
        <w:t xml:space="preserve"> </w:t>
      </w:r>
      <w:r w:rsidR="00441B1A">
        <w:rPr>
          <w:rStyle w:val="carrestreint"/>
        </w:rPr>
        <w:t xml:space="preserve">En général, ils ne sont ni exhaustifs ni </w:t>
      </w:r>
      <w:r w:rsidR="00C64BE1">
        <w:rPr>
          <w:rStyle w:val="carrestreint"/>
        </w:rPr>
        <w:t>complets,</w:t>
      </w:r>
      <w:r w:rsidR="00441B1A">
        <w:rPr>
          <w:rStyle w:val="carrestreint"/>
        </w:rPr>
        <w:t xml:space="preserve"> mais </w:t>
      </w:r>
      <w:r w:rsidR="00C64BE1">
        <w:rPr>
          <w:rStyle w:val="carrestreint"/>
        </w:rPr>
        <w:t>représentent</w:t>
      </w:r>
      <w:r w:rsidR="00441B1A">
        <w:rPr>
          <w:rStyle w:val="carrestreint"/>
        </w:rPr>
        <w:t xml:space="preserve"> la vision concrète </w:t>
      </w:r>
      <w:r w:rsidR="00AB1969">
        <w:rPr>
          <w:rStyle w:val="carrestreint"/>
        </w:rPr>
        <w:t>à priori</w:t>
      </w:r>
      <w:r w:rsidR="00441B1A">
        <w:rPr>
          <w:rStyle w:val="carrestreint"/>
        </w:rPr>
        <w:t xml:space="preserve"> du produit à être développé, du service à être rendu, etc.</w:t>
      </w:r>
      <w:r>
        <w:rPr>
          <w:rStyle w:val="carrestreint"/>
        </w:rPr>
        <w:t xml:space="preserve"> </w:t>
      </w:r>
      <w:r w:rsidR="00212BD8">
        <w:rPr>
          <w:rStyle w:val="carrestreint"/>
        </w:rPr>
        <w:t>Il peut s’agir d’histoire de cas ou de cas d’util</w:t>
      </w:r>
      <w:r w:rsidR="00C64BE1">
        <w:rPr>
          <w:rStyle w:val="carrestreint"/>
        </w:rPr>
        <w:t>isa</w:t>
      </w:r>
      <w:r w:rsidR="00212BD8">
        <w:rPr>
          <w:rStyle w:val="carrestreint"/>
        </w:rPr>
        <w:t>tion simples.</w:t>
      </w:r>
    </w:p>
    <w:p w14:paraId="2BDDACE5" w14:textId="5F8FC05B" w:rsidR="008A1431" w:rsidRDefault="008A1431" w:rsidP="004D3838">
      <w:pPr>
        <w:pStyle w:val="Titre2"/>
      </w:pPr>
      <w:bookmarkStart w:id="175" w:name="_Toc229648995"/>
      <w:bookmarkStart w:id="176" w:name="_Toc30582403"/>
      <w:r>
        <w:t>Histoire de cas</w:t>
      </w:r>
      <w:r w:rsidR="00897060">
        <w:t> 1 (À RÉVISER)</w:t>
      </w:r>
      <w:bookmarkEnd w:id="175"/>
      <w:bookmarkEnd w:id="176"/>
    </w:p>
    <w:p w14:paraId="723E969E" w14:textId="412C548F" w:rsidR="008A1431" w:rsidRDefault="008A1431" w:rsidP="008A1431">
      <w:pPr>
        <w:pStyle w:val="Corpsdetexte"/>
      </w:pPr>
      <w:r>
        <w:t>Jeanne</w:t>
      </w:r>
      <w:r w:rsidR="007C7F5E">
        <w:t xml:space="preserve"> (numéro de membre : JEA283731)</w:t>
      </w:r>
      <w:r>
        <w:t xml:space="preserve">, </w:t>
      </w:r>
      <w:r w:rsidR="00897060">
        <w:t>15 </w:t>
      </w:r>
      <w:r>
        <w:t xml:space="preserve">ans, est membre du club les Voltigeurs de Sherbrooke. Elle a été inscrite au sein de l’équipe </w:t>
      </w:r>
      <w:proofErr w:type="spellStart"/>
      <w:r>
        <w:t>SherPat</w:t>
      </w:r>
      <w:proofErr w:type="spellEnd"/>
      <w:r>
        <w:t xml:space="preserve"> à la compétition artistique individuelle pour la catégorie d’âge 13-15 ans. </w:t>
      </w:r>
      <w:r w:rsidR="005F0D26">
        <w:t>Au moment de l’inscription, elle a reçu la composition du segment imposé (composé des éléments</w:t>
      </w:r>
      <w:r w:rsidR="00C03390">
        <w:t> </w:t>
      </w:r>
      <w:r w:rsidR="005F0D26">
        <w:t>E10, E11, E09 et E07) et fourni la composition de son segment libre (composé des éléments</w:t>
      </w:r>
      <w:r w:rsidR="00C03390">
        <w:t> </w:t>
      </w:r>
      <w:r w:rsidR="005F0D26">
        <w:t xml:space="preserve">E01, E03, E05 et E08). Lors du gala, </w:t>
      </w:r>
      <w:r>
        <w:t xml:space="preserve">Jeanne a le numéro de </w:t>
      </w:r>
      <w:r w:rsidR="00897060">
        <w:t>dossard </w:t>
      </w:r>
      <w:r>
        <w:t xml:space="preserve">758, elle fait partie du </w:t>
      </w:r>
      <w:r w:rsidR="00897060">
        <w:t>groupe </w:t>
      </w:r>
      <w:r>
        <w:t>2 au sein duquel le 12</w:t>
      </w:r>
      <w:r w:rsidRPr="003C6D0A">
        <w:rPr>
          <w:vertAlign w:val="superscript"/>
        </w:rPr>
        <w:t>e</w:t>
      </w:r>
      <w:r>
        <w:t xml:space="preserve"> rang lui a été assigné. Elle devra exécuter son segment libre</w:t>
      </w:r>
      <w:r w:rsidR="005F0D26">
        <w:t xml:space="preserve"> </w:t>
      </w:r>
      <w:r>
        <w:t>à l’arène A et son segment imposé</w:t>
      </w:r>
      <w:r w:rsidR="00956403">
        <w:t xml:space="preserve"> </w:t>
      </w:r>
      <w:r>
        <w:t xml:space="preserve">à l’arène B. </w:t>
      </w:r>
    </w:p>
    <w:p w14:paraId="66252BE6" w14:textId="144C85BE" w:rsidR="008A1431" w:rsidRDefault="008A1431" w:rsidP="008A1431">
      <w:pPr>
        <w:pStyle w:val="Corpsdetexte"/>
      </w:pPr>
      <w:r>
        <w:t>Pour évaluer la prest</w:t>
      </w:r>
      <w:r w:rsidR="00B52641">
        <w:t>ation d’un participant lors d’une séquence</w:t>
      </w:r>
      <w:r>
        <w:t xml:space="preserve">, le juge note chacun des éléments du segment par rapport à la note de base de l’élément. À la fin d’un segment, chaque juge évalue les </w:t>
      </w:r>
      <w:r w:rsidR="007F14F2">
        <w:t xml:space="preserve">composantes artistiques </w:t>
      </w:r>
      <w:r w:rsidR="007C7F5E">
        <w:t>du segment</w:t>
      </w:r>
      <w:r>
        <w:t>. La compilation des notes de chacun des juges est transmise</w:t>
      </w:r>
      <w:r w:rsidR="007C7F5E">
        <w:t xml:space="preserve"> au président de jury pour approbation.</w:t>
      </w:r>
    </w:p>
    <w:p w14:paraId="3B12042D" w14:textId="700A733F" w:rsidR="008A1431" w:rsidRDefault="008A1431" w:rsidP="008A1431">
      <w:pPr>
        <w:pStyle w:val="Corpsdetexte"/>
      </w:pPr>
      <w:r>
        <w:t>La note résultante d’un élément est obtenue en multipliant le coefficient de difficulté de la figure par la moyenne des notes de chacun de juges en éliminant au préalable la plus haute et la plus basse. La note résultante des composantes du programme est la moyenne des notes de chacun de juges en éliminant au préalable la plus haute et la plus basse</w:t>
      </w:r>
      <w:r w:rsidR="007758F2">
        <w:t>.</w:t>
      </w:r>
    </w:p>
    <w:p w14:paraId="3D370239" w14:textId="56B377A7" w:rsidR="008A1431" w:rsidRDefault="008A1431" w:rsidP="008A1431">
      <w:pPr>
        <w:pStyle w:val="Corpsdetexte"/>
      </w:pPr>
      <w:r>
        <w:t xml:space="preserve">La note </w:t>
      </w:r>
      <w:r w:rsidR="007C7F5E">
        <w:t>finale</w:t>
      </w:r>
      <w:r>
        <w:t xml:space="preserve"> du segment est la somme de la note résultante d’un élément additionné avec la note résultante des composantes du programme (le segment imposé et le segment libre sont calculés de la même façon).</w:t>
      </w:r>
    </w:p>
    <w:p w14:paraId="025D1050" w14:textId="77777777" w:rsidR="008A1431" w:rsidRDefault="008A1431" w:rsidP="008A1431">
      <w:pPr>
        <w:pStyle w:val="Corpsdetexte"/>
      </w:pPr>
      <w:r>
        <w:t>La note d’une compétition est la somme des notes globales des deux segments (imposés et libre).</w:t>
      </w:r>
    </w:p>
    <w:p w14:paraId="4A09BD2F" w14:textId="77777777" w:rsidR="00897060" w:rsidRDefault="00897060" w:rsidP="004D3838">
      <w:pPr>
        <w:pStyle w:val="Titre2"/>
        <w:numPr>
          <w:ilvl w:val="1"/>
          <w:numId w:val="6"/>
        </w:numPr>
      </w:pPr>
      <w:bookmarkStart w:id="177" w:name="_Toc229648996"/>
      <w:bookmarkStart w:id="178" w:name="_Toc30582404"/>
      <w:r>
        <w:t>Histoire de cas 2 (À RÉDIGER)</w:t>
      </w:r>
      <w:bookmarkEnd w:id="177"/>
      <w:bookmarkEnd w:id="178"/>
    </w:p>
    <w:p w14:paraId="5A7E8EEF" w14:textId="767A35AE" w:rsidR="00D43C17" w:rsidRDefault="00AF170E" w:rsidP="008A1431">
      <w:pPr>
        <w:pStyle w:val="Corpsdetexte"/>
      </w:pPr>
      <w:r>
        <w:t>…</w:t>
      </w:r>
    </w:p>
    <w:p w14:paraId="7937844B" w14:textId="20D5B767" w:rsidR="00AB7026" w:rsidRDefault="00AB7026" w:rsidP="00AB7026">
      <w:pPr>
        <w:pStyle w:val="Titre2"/>
        <w:numPr>
          <w:ilvl w:val="1"/>
          <w:numId w:val="6"/>
        </w:numPr>
      </w:pPr>
      <w:bookmarkStart w:id="179" w:name="_Toc30582405"/>
      <w:r>
        <w:lastRenderedPageBreak/>
        <w:t>Histoire de cas 3 (À RÉDIGER)</w:t>
      </w:r>
      <w:bookmarkEnd w:id="179"/>
    </w:p>
    <w:p w14:paraId="61DB1B45" w14:textId="0BABC0EC" w:rsidR="00AB7026" w:rsidRPr="009D76D8" w:rsidRDefault="00AF170E" w:rsidP="00AB7026">
      <w:pPr>
        <w:pStyle w:val="Corpsdetexte"/>
      </w:pPr>
      <w:r>
        <w:t>…</w:t>
      </w:r>
      <w:bookmarkEnd w:id="0"/>
    </w:p>
    <w:sectPr w:rsidR="00AB7026" w:rsidRPr="009D76D8" w:rsidSect="00EF118F">
      <w:headerReference w:type="default" r:id="rId38"/>
      <w:footerReference w:type="default" r:id="rId39"/>
      <w:headerReference w:type="first" r:id="rId40"/>
      <w:footerReference w:type="first" r:id="rId41"/>
      <w:pgSz w:w="12240" w:h="15840" w:code="130"/>
      <w:pgMar w:top="1200" w:right="1200" w:bottom="1200" w:left="1200" w:header="600" w:footer="6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CED12" w14:textId="77777777" w:rsidR="00795839" w:rsidRDefault="00795839">
      <w:r>
        <w:separator/>
      </w:r>
    </w:p>
  </w:endnote>
  <w:endnote w:type="continuationSeparator" w:id="0">
    <w:p w14:paraId="5420017E" w14:textId="77777777" w:rsidR="00795839" w:rsidRDefault="0079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New York">
    <w:altName w:val="Times New Roman"/>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7C1B" w14:textId="31C78285" w:rsidR="00207A59" w:rsidRPr="008B172A" w:rsidRDefault="00795839" w:rsidP="008B172A">
    <w:pPr>
      <w:pStyle w:val="Pieddepage"/>
    </w:pPr>
    <w:r>
      <w:fldChar w:fldCharType="begin"/>
    </w:r>
    <w:r>
      <w:instrText xml:space="preserve"> DOCPROPERTY "Projet"  \* MERGEFORMAT </w:instrText>
    </w:r>
    <w:r>
      <w:fldChar w:fldCharType="separate"/>
    </w:r>
    <w:r w:rsidR="00141ED9">
      <w:t>Pointage</w:t>
    </w:r>
    <w:r>
      <w:fldChar w:fldCharType="end"/>
    </w:r>
    <w:r w:rsidR="00207A59" w:rsidRPr="008B172A">
      <w:t>.</w:t>
    </w:r>
    <w:r>
      <w:fldChar w:fldCharType="begin"/>
    </w:r>
    <w:r>
      <w:instrText xml:space="preserve"> TITLE  \* MERGEFORMAT </w:instrText>
    </w:r>
    <w:r>
      <w:fldChar w:fldCharType="separate"/>
    </w:r>
    <w:r w:rsidR="00141ED9">
      <w:t>DDV</w:t>
    </w:r>
    <w:r>
      <w:fldChar w:fldCharType="end"/>
    </w:r>
    <w:r w:rsidR="00207A59" w:rsidRPr="008B172A">
      <w:t xml:space="preserve"> – </w:t>
    </w:r>
    <w:r>
      <w:fldChar w:fldCharType="begin"/>
    </w:r>
    <w:r>
      <w:instrText xml:space="preserve"> DOCPROPERTY "Statut"  \* MERGEFORMAT </w:instrText>
    </w:r>
    <w:r>
      <w:fldChar w:fldCharType="separate"/>
    </w:r>
    <w:r w:rsidR="00141ED9">
      <w:t>version 1.2.0, revue et applicable</w:t>
    </w:r>
    <w:r>
      <w:fldChar w:fldCharType="end"/>
    </w:r>
    <w:r w:rsidR="00207A59" w:rsidRPr="008B172A">
      <w:t xml:space="preserve"> (</w:t>
    </w:r>
    <w:r w:rsidR="00207A59" w:rsidRPr="008B172A">
      <w:fldChar w:fldCharType="begin"/>
    </w:r>
    <w:r w:rsidR="00207A59" w:rsidRPr="008B172A">
      <w:instrText xml:space="preserve"> SAVEDATE \@ "YYYY-MM-DD" \* MERGEFORMAT </w:instrText>
    </w:r>
    <w:r w:rsidR="00207A59" w:rsidRPr="008B172A">
      <w:fldChar w:fldCharType="separate"/>
    </w:r>
    <w:r w:rsidR="007758F2">
      <w:t>2015-01-07</w:t>
    </w:r>
    <w:r w:rsidR="00207A59" w:rsidRPr="008B172A">
      <w:fldChar w:fldCharType="end"/>
    </w:r>
    <w:r w:rsidR="00207A59" w:rsidRPr="008B172A">
      <w:t>)</w:t>
    </w:r>
    <w:r w:rsidR="00207A59" w:rsidRPr="008B172A">
      <w:br/>
    </w:r>
    <w:r w:rsidR="00207A59" w:rsidRPr="008B172A">
      <w:rPr>
        <w:rStyle w:val="Numrodepage"/>
        <w:i w:val="0"/>
        <w:iCs/>
      </w:rPr>
      <w:fldChar w:fldCharType="begin"/>
    </w:r>
    <w:r w:rsidR="00207A59" w:rsidRPr="008B172A">
      <w:rPr>
        <w:rStyle w:val="Numrodepage"/>
        <w:i w:val="0"/>
        <w:iCs/>
      </w:rPr>
      <w:instrText xml:space="preserve"> PAGE </w:instrText>
    </w:r>
    <w:r w:rsidR="00207A59" w:rsidRPr="008B172A">
      <w:rPr>
        <w:rStyle w:val="Numrodepage"/>
        <w:i w:val="0"/>
        <w:iCs/>
      </w:rPr>
      <w:fldChar w:fldCharType="separate"/>
    </w:r>
    <w:r w:rsidR="00141ED9">
      <w:rPr>
        <w:rStyle w:val="Numrodepage"/>
        <w:i w:val="0"/>
        <w:iCs/>
      </w:rPr>
      <w:t>11</w:t>
    </w:r>
    <w:r w:rsidR="00207A59" w:rsidRPr="008B172A">
      <w:rPr>
        <w:rStyle w:val="Numrodepage"/>
        <w:i w:val="0"/>
        <w:iCs/>
      </w:rPr>
      <w:fldChar w:fldCharType="end"/>
    </w:r>
    <w:r w:rsidR="00207A59" w:rsidRPr="008B172A">
      <w:rPr>
        <w:rStyle w:val="Numrodepage"/>
        <w:i w:val="0"/>
        <w:iCs/>
      </w:rPr>
      <w:t xml:space="preserve"> / </w:t>
    </w:r>
    <w:r w:rsidR="00207A59" w:rsidRPr="008B172A">
      <w:rPr>
        <w:rStyle w:val="Numrodepage"/>
        <w:i w:val="0"/>
        <w:iCs/>
      </w:rPr>
      <w:fldChar w:fldCharType="begin"/>
    </w:r>
    <w:r w:rsidR="00207A59" w:rsidRPr="008B172A">
      <w:rPr>
        <w:rStyle w:val="Numrodepage"/>
        <w:i w:val="0"/>
        <w:iCs/>
      </w:rPr>
      <w:instrText xml:space="preserve"> NUMPAGES </w:instrText>
    </w:r>
    <w:r w:rsidR="00207A59" w:rsidRPr="008B172A">
      <w:rPr>
        <w:rStyle w:val="Numrodepage"/>
        <w:i w:val="0"/>
        <w:iCs/>
      </w:rPr>
      <w:fldChar w:fldCharType="separate"/>
    </w:r>
    <w:r w:rsidR="00141ED9">
      <w:rPr>
        <w:rStyle w:val="Numrodepage"/>
        <w:i w:val="0"/>
        <w:iCs/>
      </w:rPr>
      <w:t>11</w:t>
    </w:r>
    <w:r w:rsidR="00207A59" w:rsidRPr="008B172A">
      <w:rPr>
        <w:rStyle w:val="Numrodepage"/>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AB55" w14:textId="19F6470D" w:rsidR="00207A59" w:rsidRDefault="00207A59" w:rsidP="00BB7491">
    <w:pPr>
      <w:pStyle w:val="Pieddepage"/>
    </w:pPr>
    <w:r>
      <w:rPr>
        <w:iCs/>
      </w:rPr>
      <w:fldChar w:fldCharType="begin"/>
    </w:r>
    <w:r>
      <w:rPr>
        <w:iCs/>
      </w:rPr>
      <w:instrText xml:space="preserve"> FILENAME \p  \* MERGEFORMAT </w:instrText>
    </w:r>
    <w:r>
      <w:rPr>
        <w:iCs/>
      </w:rPr>
      <w:fldChar w:fldCharType="separate"/>
    </w:r>
    <w:r w:rsidR="00141ED9">
      <w:rPr>
        <w:iCs/>
      </w:rPr>
      <w:t>Venus:Depots:Enseignement:Exemples:Pointage:Pointage_DDV.docx</w:t>
    </w:r>
    <w:r>
      <w:rPr>
        <w:iCs/>
      </w:rPr>
      <w:fldChar w:fldCharType="end"/>
    </w:r>
    <w:r>
      <w:rPr>
        <w:iCs/>
      </w:rPr>
      <w:br/>
    </w:r>
    <w:r>
      <w:rPr>
        <w:rStyle w:val="Numrodepage"/>
      </w:rPr>
      <w:fldChar w:fldCharType="begin"/>
    </w:r>
    <w:r>
      <w:rPr>
        <w:rStyle w:val="Numrodepage"/>
      </w:rPr>
      <w:instrText xml:space="preserve"> PAGE </w:instrText>
    </w:r>
    <w:r>
      <w:rPr>
        <w:rStyle w:val="Numrodepage"/>
      </w:rPr>
      <w:fldChar w:fldCharType="separate"/>
    </w:r>
    <w:r w:rsidR="00141ED9">
      <w:rPr>
        <w:rStyle w:val="Numrodepage"/>
      </w:rPr>
      <w:t>1</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141ED9">
      <w:rPr>
        <w:rStyle w:val="Numrodepage"/>
      </w:rPr>
      <w:t>11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6433A" w14:textId="77777777" w:rsidR="00795839" w:rsidRDefault="00795839">
      <w:r>
        <w:separator/>
      </w:r>
    </w:p>
  </w:footnote>
  <w:footnote w:type="continuationSeparator" w:id="0">
    <w:p w14:paraId="1348F2CB" w14:textId="77777777" w:rsidR="00795839" w:rsidRDefault="00795839">
      <w:r>
        <w:continuationSeparator/>
      </w:r>
    </w:p>
  </w:footnote>
  <w:footnote w:id="1">
    <w:p w14:paraId="3BD11AAC" w14:textId="36FD0C53" w:rsidR="00207A59" w:rsidRDefault="00207A59" w:rsidP="00871E7F">
      <w:pPr>
        <w:pStyle w:val="Notedebasdepage"/>
      </w:pPr>
      <w:r>
        <w:rPr>
          <w:rStyle w:val="Appelnotedebasdep"/>
        </w:rPr>
        <w:footnoteRef/>
      </w:r>
      <w:r>
        <w:t xml:space="preserve"> </w:t>
      </w:r>
      <w:r>
        <w:tab/>
        <w:t xml:space="preserve">On soupçonne ici que la République pataphysique entretient des relations étroites avec le Collège de ‘Pataphysique. On sera peut-être plus étonné des influences québécoises que révèlent le québécisme </w:t>
      </w:r>
      <w:r w:rsidRPr="003528BF">
        <w:rPr>
          <w:i/>
        </w:rPr>
        <w:t>pointage</w:t>
      </w:r>
      <w:r>
        <w:t xml:space="preserve"> en lieu et place du terme </w:t>
      </w:r>
      <w:r>
        <w:rPr>
          <w:i/>
        </w:rPr>
        <w:t>résultat</w:t>
      </w:r>
      <w:r>
        <w:t xml:space="preserve">. On ne peut toutefois que pousser un soupir de soulagement en constatant que </w:t>
      </w:r>
      <w:r w:rsidRPr="00074380">
        <w:rPr>
          <w:i/>
        </w:rPr>
        <w:t>score</w:t>
      </w:r>
      <w:r>
        <w:t>, le terme hexagonal de prédilection, n’a pas été utilisé.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0" w:type="dxa"/>
      <w:tblLayout w:type="fixed"/>
      <w:tblCellMar>
        <w:left w:w="0" w:type="dxa"/>
        <w:right w:w="0" w:type="dxa"/>
      </w:tblCellMar>
      <w:tblLook w:val="0000" w:firstRow="0" w:lastRow="0" w:firstColumn="0" w:lastColumn="0" w:noHBand="0" w:noVBand="0"/>
    </w:tblPr>
    <w:tblGrid>
      <w:gridCol w:w="4200"/>
      <w:gridCol w:w="5640"/>
    </w:tblGrid>
    <w:tr w:rsidR="00207A59" w:rsidRPr="008B172A" w14:paraId="16F596EB" w14:textId="77777777" w:rsidTr="00572705">
      <w:trPr>
        <w:cantSplit/>
      </w:trPr>
      <w:tc>
        <w:tcPr>
          <w:tcW w:w="4200" w:type="dxa"/>
        </w:tcPr>
        <w:p w14:paraId="5B05B73F" w14:textId="77777777" w:rsidR="00207A59" w:rsidRPr="008B172A" w:rsidRDefault="00795839" w:rsidP="00441B1A">
          <w:r w:rsidRPr="008B172A">
            <w:rPr>
              <w:noProof/>
            </w:rPr>
            <w:object w:dxaOrig="5626" w:dyaOrig="1620" w14:anchorId="6357D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95.05pt;height:48.55pt;mso-width-percent:0;mso-height-percent:0;mso-width-percent:0;mso-height-percent:0">
                <v:imagedata r:id="rId1" o:title="" croptop="16179f" cropleft="4660f" cropright="4660f"/>
              </v:shape>
              <o:OLEObject Type="Embed" ProgID="MSPhotoEd.3" ShapeID="_x0000_i1026" DrawAspect="Content" ObjectID="_1641195153" r:id="rId2"/>
            </w:object>
          </w:r>
        </w:p>
      </w:tc>
      <w:tc>
        <w:tcPr>
          <w:tcW w:w="5640" w:type="dxa"/>
        </w:tcPr>
        <w:p w14:paraId="0553CA86" w14:textId="77777777" w:rsidR="00207A59" w:rsidRPr="008B172A" w:rsidRDefault="00207A59" w:rsidP="00634DC8">
          <w:pPr>
            <w:jc w:val="right"/>
            <w:rPr>
              <w:b/>
              <w:bCs/>
              <w:position w:val="-16"/>
            </w:rPr>
          </w:pPr>
          <w:r w:rsidRPr="008B172A">
            <w:rPr>
              <w:b/>
              <w:bCs/>
              <w:position w:val="-16"/>
            </w:rPr>
            <w:t xml:space="preserve">Faculté des sciences </w:t>
          </w:r>
          <w:r w:rsidRPr="008B172A">
            <w:rPr>
              <w:b/>
              <w:bCs/>
              <w:position w:val="-16"/>
            </w:rPr>
            <w:br/>
            <w:t>Département d’informatique</w:t>
          </w:r>
        </w:p>
        <w:p w14:paraId="7A8D39F6" w14:textId="77777777" w:rsidR="00207A59" w:rsidRPr="008B172A" w:rsidRDefault="00207A59" w:rsidP="00634DC8">
          <w:pPr>
            <w:jc w:val="right"/>
            <w:rPr>
              <w:bCs/>
              <w:u w:color="003366"/>
            </w:rPr>
          </w:pPr>
          <w:r w:rsidRPr="008B172A">
            <w:rPr>
              <w:bCs/>
              <w:u w:color="003366"/>
            </w:rPr>
            <w:t>http://</w:t>
          </w:r>
          <w:proofErr w:type="spellStart"/>
          <w:r w:rsidRPr="008B172A">
            <w:rPr>
              <w:bCs/>
              <w:u w:color="003366"/>
            </w:rPr>
            <w:t>www.usherbrooke.ca</w:t>
          </w:r>
          <w:proofErr w:type="spellEnd"/>
          <w:r w:rsidRPr="008B172A">
            <w:rPr>
              <w:bCs/>
              <w:u w:color="003366"/>
            </w:rPr>
            <w:t>/informatique</w:t>
          </w:r>
          <w:r w:rsidRPr="008B172A">
            <w:rPr>
              <w:bCs/>
              <w:sz w:val="24"/>
            </w:rPr>
            <w:br/>
          </w:r>
        </w:p>
      </w:tc>
    </w:tr>
  </w:tbl>
  <w:p w14:paraId="66AB7548" w14:textId="77777777" w:rsidR="00207A59" w:rsidRPr="008B172A" w:rsidRDefault="00207A59" w:rsidP="00441B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200"/>
      <w:gridCol w:w="5640"/>
    </w:tblGrid>
    <w:tr w:rsidR="00207A59" w14:paraId="79E3E9BC" w14:textId="77777777" w:rsidTr="00572705">
      <w:trPr>
        <w:cantSplit/>
      </w:trPr>
      <w:tc>
        <w:tcPr>
          <w:tcW w:w="4200" w:type="dxa"/>
        </w:tcPr>
        <w:p w14:paraId="155FDE44" w14:textId="77777777" w:rsidR="00207A59" w:rsidRDefault="00795839" w:rsidP="00441B1A">
          <w:r>
            <w:rPr>
              <w:noProof/>
            </w:rPr>
            <w:object w:dxaOrig="5626" w:dyaOrig="1620" w14:anchorId="3B07A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05pt;height:48.55pt;mso-width-percent:0;mso-height-percent:0;mso-width-percent:0;mso-height-percent:0">
                <v:imagedata r:id="rId1" o:title="" croptop="16179f" cropleft="4660f" cropright="4660f"/>
              </v:shape>
              <o:OLEObject Type="Embed" ProgID="MSPhotoEd.3" ShapeID="_x0000_i1025" DrawAspect="Content" ObjectID="_1641195154" r:id="rId2"/>
            </w:object>
          </w:r>
        </w:p>
      </w:tc>
      <w:tc>
        <w:tcPr>
          <w:tcW w:w="5640" w:type="dxa"/>
        </w:tcPr>
        <w:p w14:paraId="19DE8430" w14:textId="77777777" w:rsidR="00207A59" w:rsidRDefault="00207A59" w:rsidP="00441B1A">
          <w:pPr>
            <w:jc w:val="right"/>
            <w:rPr>
              <w:b/>
              <w:bCs/>
              <w:position w:val="-16"/>
            </w:rPr>
          </w:pPr>
          <w:r>
            <w:rPr>
              <w:b/>
              <w:bCs/>
              <w:position w:val="-16"/>
            </w:rPr>
            <w:t xml:space="preserve">Faculté des sciences </w:t>
          </w:r>
          <w:r>
            <w:rPr>
              <w:b/>
              <w:bCs/>
              <w:position w:val="-16"/>
            </w:rPr>
            <w:br/>
            <w:t>Département d’informatique</w:t>
          </w:r>
        </w:p>
        <w:p w14:paraId="0881E2BC" w14:textId="77777777" w:rsidR="00207A59" w:rsidRPr="00454AE1" w:rsidRDefault="00207A59" w:rsidP="00441B1A">
          <w:pPr>
            <w:jc w:val="right"/>
            <w:rPr>
              <w:bCs/>
            </w:rPr>
          </w:pPr>
          <w:r w:rsidRPr="00634DC8">
            <w:rPr>
              <w:rFonts w:ascii="Times" w:hAnsi="Times"/>
              <w:bCs/>
              <w:u w:color="003366"/>
            </w:rPr>
            <w:t>http://</w:t>
          </w:r>
          <w:proofErr w:type="spellStart"/>
          <w:r w:rsidRPr="00634DC8">
            <w:rPr>
              <w:rFonts w:ascii="Times" w:hAnsi="Times"/>
              <w:bCs/>
              <w:u w:color="003366"/>
            </w:rPr>
            <w:t>www.usherbrooke.ca</w:t>
          </w:r>
          <w:proofErr w:type="spellEnd"/>
          <w:r w:rsidRPr="00634DC8">
            <w:rPr>
              <w:rFonts w:ascii="Times" w:hAnsi="Times"/>
              <w:bCs/>
              <w:u w:color="003366"/>
            </w:rPr>
            <w:t>/informatique</w:t>
          </w:r>
          <w:r w:rsidRPr="00454AE1">
            <w:rPr>
              <w:bCs/>
              <w:sz w:val="24"/>
            </w:rPr>
            <w:br/>
          </w:r>
        </w:p>
      </w:tc>
    </w:tr>
  </w:tbl>
  <w:p w14:paraId="378ACE47" w14:textId="77777777" w:rsidR="00207A59" w:rsidRPr="001B2B89" w:rsidRDefault="00207A59" w:rsidP="00441B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580350C"/>
    <w:lvl w:ilvl="0">
      <w:start w:val="1"/>
      <w:numFmt w:val="decimal"/>
      <w:lvlText w:val="%1."/>
      <w:lvlJc w:val="left"/>
      <w:pPr>
        <w:tabs>
          <w:tab w:val="num" w:pos="284"/>
        </w:tabs>
        <w:ind w:left="0" w:firstLine="284"/>
      </w:pPr>
      <w:rPr>
        <w:rFonts w:hint="default"/>
      </w:rPr>
    </w:lvl>
  </w:abstractNum>
  <w:abstractNum w:abstractNumId="1" w15:restartNumberingAfterBreak="0">
    <w:nsid w:val="FFFFFF81"/>
    <w:multiLevelType w:val="singleLevel"/>
    <w:tmpl w:val="6CE2BB54"/>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FFFFFFFB"/>
    <w:multiLevelType w:val="multilevel"/>
    <w:tmpl w:val="DD34BA34"/>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720"/>
        </w:tabs>
        <w:ind w:left="400" w:hanging="400"/>
      </w:pPr>
      <w:rPr>
        <w:rFonts w:hint="default"/>
      </w:rPr>
    </w:lvl>
    <w:lvl w:ilvl="3">
      <w:start w:val="1"/>
      <w:numFmt w:val="decimal"/>
      <w:pStyle w:val="Titre4"/>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pStyle w:val="Titre7"/>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0000001"/>
    <w:multiLevelType w:val="multilevel"/>
    <w:tmpl w:val="00000001"/>
    <w:name w:val="WW8Num1"/>
    <w:lvl w:ilvl="0">
      <w:start w:val="1"/>
      <w:numFmt w:val="none"/>
      <w:suff w:val="nothing"/>
      <w:lvlText w:val=""/>
      <w:lvlJc w:val="left"/>
      <w:pPr>
        <w:ind w:left="360" w:hanging="360"/>
      </w:pPr>
      <w:rPr>
        <w:rFonts w:ascii="Wingdings" w:hAnsi="Wingdings"/>
        <w:sz w:val="16"/>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4" w15:restartNumberingAfterBreak="0">
    <w:nsid w:val="00000002"/>
    <w:multiLevelType w:val="multilevel"/>
    <w:tmpl w:val="00000002"/>
    <w:name w:val="WW8Num2"/>
    <w:lvl w:ilvl="0">
      <w:start w:val="1"/>
      <w:numFmt w:val="none"/>
      <w:suff w:val="nothing"/>
      <w:lvlText w:val=""/>
      <w:lvlJc w:val="left"/>
      <w:pPr>
        <w:ind w:left="360" w:hanging="360"/>
      </w:pPr>
      <w:rPr>
        <w:rFonts w:ascii="Symbol" w:hAnsi="Symbol"/>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5" w15:restartNumberingAfterBreak="0">
    <w:nsid w:val="00000003"/>
    <w:multiLevelType w:val="multilevel"/>
    <w:tmpl w:val="00000003"/>
    <w:name w:val="WW8Num3"/>
    <w:lvl w:ilvl="0">
      <w:start w:val="1"/>
      <w:numFmt w:val="decimal"/>
      <w:suff w:val="nothing"/>
      <w:lvlText w:val="%1."/>
      <w:lvlJc w:val="left"/>
      <w:pPr>
        <w:ind w:left="1701"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6" w15:restartNumberingAfterBreak="0">
    <w:nsid w:val="00000004"/>
    <w:multiLevelType w:val="multilevel"/>
    <w:tmpl w:val="00000004"/>
    <w:name w:val="WW8Num4"/>
    <w:lvl w:ilvl="0">
      <w:start w:val="1"/>
      <w:numFmt w:val="bullet"/>
      <w:suff w:val="nothing"/>
      <w:lvlText w:val=""/>
      <w:lvlJc w:val="left"/>
      <w:pPr>
        <w:ind w:left="1428" w:hanging="360"/>
      </w:pPr>
      <w:rPr>
        <w:rFonts w:ascii="Wingdings" w:hAnsi="Wingdings"/>
        <w:sz w:val="16"/>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7" w15:restartNumberingAfterBreak="0">
    <w:nsid w:val="00000005"/>
    <w:multiLevelType w:val="multilevel"/>
    <w:tmpl w:val="00000005"/>
    <w:name w:val="WW8Num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0D147751"/>
    <w:multiLevelType w:val="multilevel"/>
    <w:tmpl w:val="A2284492"/>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9" w15:restartNumberingAfterBreak="0">
    <w:nsid w:val="0D996696"/>
    <w:multiLevelType w:val="multilevel"/>
    <w:tmpl w:val="16586AC8"/>
    <w:lvl w:ilvl="0">
      <w:start w:val="1"/>
      <w:numFmt w:val="bullet"/>
      <w:pStyle w:val="Listepuces"/>
      <w:lvlText w:val="◊"/>
      <w:lvlJc w:val="left"/>
      <w:pPr>
        <w:ind w:left="480" w:hanging="240"/>
      </w:pPr>
      <w:rPr>
        <w:rFonts w:ascii="Palatino" w:hAnsi="Palatino" w:hint="default"/>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10" w15:restartNumberingAfterBreak="0">
    <w:nsid w:val="2E2C0009"/>
    <w:multiLevelType w:val="multilevel"/>
    <w:tmpl w:val="45148886"/>
    <w:lvl w:ilvl="0">
      <w:start w:val="1"/>
      <w:numFmt w:val="bullet"/>
      <w:pStyle w:val="Listepucesdense"/>
      <w:lvlText w:val="◊"/>
      <w:lvlJc w:val="left"/>
      <w:pPr>
        <w:ind w:left="480" w:hanging="240"/>
      </w:pPr>
      <w:rPr>
        <w:rFonts w:ascii="Palatino" w:hAnsi="Palatino"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11" w15:restartNumberingAfterBreak="0">
    <w:nsid w:val="311A7A1C"/>
    <w:multiLevelType w:val="hybridMultilevel"/>
    <w:tmpl w:val="CDCED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670B92"/>
    <w:multiLevelType w:val="multilevel"/>
    <w:tmpl w:val="786EB88C"/>
    <w:lvl w:ilvl="0">
      <w:start w:val="1"/>
      <w:numFmt w:val="decimal"/>
      <w:pStyle w:val="Listenumros"/>
      <w:lvlText w:val="(%1)"/>
      <w:lvlJc w:val="left"/>
      <w:pPr>
        <w:ind w:left="480" w:hanging="480"/>
      </w:pPr>
      <w:rPr>
        <w:rFonts w:hint="default"/>
      </w:rPr>
    </w:lvl>
    <w:lvl w:ilvl="1">
      <w:start w:val="1"/>
      <w:numFmt w:val="lowerLetter"/>
      <w:lvlText w:val="(%2)"/>
      <w:lvlJc w:val="left"/>
      <w:pPr>
        <w:ind w:left="960" w:hanging="480"/>
      </w:pPr>
      <w:rPr>
        <w:rFonts w:hint="default"/>
      </w:rPr>
    </w:lvl>
    <w:lvl w:ilvl="2">
      <w:start w:val="1"/>
      <w:numFmt w:val="lowerRoman"/>
      <w:lvlText w:val="(%3)"/>
      <w:lvlJc w:val="left"/>
      <w:pPr>
        <w:ind w:left="1440" w:hanging="480"/>
      </w:pPr>
      <w:rPr>
        <w:rFonts w:hint="default"/>
      </w:rPr>
    </w:lvl>
    <w:lvl w:ilvl="3">
      <w:start w:val="1"/>
      <w:numFmt w:val="bullet"/>
      <w:lvlText w:val=""/>
      <w:lvlJc w:val="left"/>
      <w:pPr>
        <w:ind w:left="1920" w:hanging="480"/>
      </w:pPr>
      <w:rPr>
        <w:rFonts w:ascii="Symbol" w:hAnsi="Symbol" w:hint="default"/>
      </w:rPr>
    </w:lvl>
    <w:lvl w:ilvl="4">
      <w:start w:val="1"/>
      <w:numFmt w:val="lowerLetter"/>
      <w:lvlText w:val="(%5)"/>
      <w:lvlJc w:val="left"/>
      <w:pPr>
        <w:ind w:left="2280" w:hanging="360"/>
      </w:pPr>
      <w:rPr>
        <w:rFonts w:hint="default"/>
      </w:rPr>
    </w:lvl>
    <w:lvl w:ilvl="5">
      <w:start w:val="1"/>
      <w:numFmt w:val="lowerRoman"/>
      <w:lvlText w:val="(%6)"/>
      <w:lvlJc w:val="left"/>
      <w:pPr>
        <w:ind w:left="2640" w:hanging="360"/>
      </w:pPr>
      <w:rPr>
        <w:rFonts w:hint="default"/>
      </w:rPr>
    </w:lvl>
    <w:lvl w:ilvl="6">
      <w:start w:val="1"/>
      <w:numFmt w:val="decimal"/>
      <w:lvlText w:val="%7."/>
      <w:lvlJc w:val="left"/>
      <w:pPr>
        <w:ind w:left="3000" w:hanging="360"/>
      </w:pPr>
      <w:rPr>
        <w:rFonts w:hint="default"/>
      </w:rPr>
    </w:lvl>
    <w:lvl w:ilvl="7">
      <w:start w:val="1"/>
      <w:numFmt w:val="lowerLetter"/>
      <w:lvlText w:val="%8."/>
      <w:lvlJc w:val="left"/>
      <w:pPr>
        <w:ind w:left="3360" w:hanging="360"/>
      </w:pPr>
      <w:rPr>
        <w:rFonts w:hint="default"/>
      </w:rPr>
    </w:lvl>
    <w:lvl w:ilvl="8">
      <w:start w:val="1"/>
      <w:numFmt w:val="lowerRoman"/>
      <w:lvlText w:val="%9."/>
      <w:lvlJc w:val="left"/>
      <w:pPr>
        <w:ind w:left="3720" w:hanging="360"/>
      </w:pPr>
      <w:rPr>
        <w:rFonts w:hint="default"/>
      </w:rPr>
    </w:lvl>
  </w:abstractNum>
  <w:abstractNum w:abstractNumId="13" w15:restartNumberingAfterBreak="0">
    <w:nsid w:val="518E0A9F"/>
    <w:multiLevelType w:val="hybridMultilevel"/>
    <w:tmpl w:val="A93871B0"/>
    <w:lvl w:ilvl="0" w:tplc="9976C600">
      <w:start w:val="1"/>
      <w:numFmt w:val="none"/>
      <w:pStyle w:val="TM9"/>
      <w:lvlText w:val="Note : "/>
      <w:lvlJc w:val="left"/>
      <w:pPr>
        <w:tabs>
          <w:tab w:val="num" w:pos="785"/>
        </w:tabs>
        <w:ind w:left="785" w:hanging="360"/>
      </w:pPr>
      <w:rPr>
        <w:rFonts w:hint="default"/>
      </w:rPr>
    </w:lvl>
    <w:lvl w:ilvl="1" w:tplc="620E32A8" w:tentative="1">
      <w:start w:val="1"/>
      <w:numFmt w:val="lowerLetter"/>
      <w:lvlText w:val="%2."/>
      <w:lvlJc w:val="left"/>
      <w:pPr>
        <w:tabs>
          <w:tab w:val="num" w:pos="1440"/>
        </w:tabs>
        <w:ind w:left="1440" w:hanging="360"/>
      </w:pPr>
    </w:lvl>
    <w:lvl w:ilvl="2" w:tplc="DF00A370" w:tentative="1">
      <w:start w:val="1"/>
      <w:numFmt w:val="lowerRoman"/>
      <w:lvlText w:val="%3."/>
      <w:lvlJc w:val="right"/>
      <w:pPr>
        <w:tabs>
          <w:tab w:val="num" w:pos="2160"/>
        </w:tabs>
        <w:ind w:left="2160" w:hanging="180"/>
      </w:pPr>
    </w:lvl>
    <w:lvl w:ilvl="3" w:tplc="AA12FF0C" w:tentative="1">
      <w:start w:val="1"/>
      <w:numFmt w:val="decimal"/>
      <w:lvlText w:val="%4."/>
      <w:lvlJc w:val="left"/>
      <w:pPr>
        <w:tabs>
          <w:tab w:val="num" w:pos="2880"/>
        </w:tabs>
        <w:ind w:left="2880" w:hanging="360"/>
      </w:pPr>
    </w:lvl>
    <w:lvl w:ilvl="4" w:tplc="1884DC1E" w:tentative="1">
      <w:start w:val="1"/>
      <w:numFmt w:val="lowerLetter"/>
      <w:lvlText w:val="%5."/>
      <w:lvlJc w:val="left"/>
      <w:pPr>
        <w:tabs>
          <w:tab w:val="num" w:pos="3600"/>
        </w:tabs>
        <w:ind w:left="3600" w:hanging="360"/>
      </w:pPr>
    </w:lvl>
    <w:lvl w:ilvl="5" w:tplc="02BAD882" w:tentative="1">
      <w:start w:val="1"/>
      <w:numFmt w:val="lowerRoman"/>
      <w:lvlText w:val="%6."/>
      <w:lvlJc w:val="right"/>
      <w:pPr>
        <w:tabs>
          <w:tab w:val="num" w:pos="4320"/>
        </w:tabs>
        <w:ind w:left="4320" w:hanging="180"/>
      </w:pPr>
    </w:lvl>
    <w:lvl w:ilvl="6" w:tplc="8E1AEAB4" w:tentative="1">
      <w:start w:val="1"/>
      <w:numFmt w:val="decimal"/>
      <w:lvlText w:val="%7."/>
      <w:lvlJc w:val="left"/>
      <w:pPr>
        <w:tabs>
          <w:tab w:val="num" w:pos="5040"/>
        </w:tabs>
        <w:ind w:left="5040" w:hanging="360"/>
      </w:pPr>
    </w:lvl>
    <w:lvl w:ilvl="7" w:tplc="C1FC61E0" w:tentative="1">
      <w:start w:val="1"/>
      <w:numFmt w:val="lowerLetter"/>
      <w:lvlText w:val="%8."/>
      <w:lvlJc w:val="left"/>
      <w:pPr>
        <w:tabs>
          <w:tab w:val="num" w:pos="5760"/>
        </w:tabs>
        <w:ind w:left="5760" w:hanging="360"/>
      </w:pPr>
    </w:lvl>
    <w:lvl w:ilvl="8" w:tplc="65587CB4" w:tentative="1">
      <w:start w:val="1"/>
      <w:numFmt w:val="lowerRoman"/>
      <w:lvlText w:val="%9."/>
      <w:lvlJc w:val="right"/>
      <w:pPr>
        <w:tabs>
          <w:tab w:val="num" w:pos="6480"/>
        </w:tabs>
        <w:ind w:left="6480" w:hanging="180"/>
      </w:pPr>
    </w:lvl>
  </w:abstractNum>
  <w:abstractNum w:abstractNumId="14" w15:restartNumberingAfterBreak="0">
    <w:nsid w:val="542A0B9F"/>
    <w:multiLevelType w:val="hybridMultilevel"/>
    <w:tmpl w:val="0F5A40B0"/>
    <w:lvl w:ilvl="0" w:tplc="0FBE607E">
      <w:start w:val="1"/>
      <w:numFmt w:val="lowerLetter"/>
      <w:lvlText w:val="[%1]"/>
      <w:lvlJc w:val="left"/>
      <w:pPr>
        <w:ind w:left="842" w:hanging="360"/>
      </w:pPr>
      <w:rPr>
        <w:rFonts w:hint="default"/>
      </w:rPr>
    </w:lvl>
    <w:lvl w:ilvl="1" w:tplc="0C0C0019">
      <w:start w:val="1"/>
      <w:numFmt w:val="lowerLetter"/>
      <w:lvlText w:val="[%2]"/>
      <w:lvlJc w:val="left"/>
      <w:pPr>
        <w:ind w:left="842" w:hanging="360"/>
      </w:pPr>
      <w:rPr>
        <w:rFonts w:hint="default"/>
      </w:rPr>
    </w:lvl>
    <w:lvl w:ilvl="2" w:tplc="0C0C001B" w:tentative="1">
      <w:start w:val="1"/>
      <w:numFmt w:val="lowerRoman"/>
      <w:lvlText w:val="%3."/>
      <w:lvlJc w:val="right"/>
      <w:pPr>
        <w:ind w:left="1562" w:hanging="180"/>
      </w:pPr>
    </w:lvl>
    <w:lvl w:ilvl="3" w:tplc="0C0C000F" w:tentative="1">
      <w:start w:val="1"/>
      <w:numFmt w:val="decimal"/>
      <w:lvlText w:val="%4."/>
      <w:lvlJc w:val="left"/>
      <w:pPr>
        <w:ind w:left="2282" w:hanging="360"/>
      </w:pPr>
    </w:lvl>
    <w:lvl w:ilvl="4" w:tplc="0C0C0019" w:tentative="1">
      <w:start w:val="1"/>
      <w:numFmt w:val="lowerLetter"/>
      <w:lvlText w:val="%5."/>
      <w:lvlJc w:val="left"/>
      <w:pPr>
        <w:ind w:left="3002" w:hanging="360"/>
      </w:pPr>
    </w:lvl>
    <w:lvl w:ilvl="5" w:tplc="0C0C001B" w:tentative="1">
      <w:start w:val="1"/>
      <w:numFmt w:val="lowerRoman"/>
      <w:lvlText w:val="%6."/>
      <w:lvlJc w:val="right"/>
      <w:pPr>
        <w:ind w:left="3722" w:hanging="180"/>
      </w:pPr>
    </w:lvl>
    <w:lvl w:ilvl="6" w:tplc="0C0C000F" w:tentative="1">
      <w:start w:val="1"/>
      <w:numFmt w:val="decimal"/>
      <w:lvlText w:val="%7."/>
      <w:lvlJc w:val="left"/>
      <w:pPr>
        <w:ind w:left="4442" w:hanging="360"/>
      </w:pPr>
    </w:lvl>
    <w:lvl w:ilvl="7" w:tplc="0C0C0019" w:tentative="1">
      <w:start w:val="1"/>
      <w:numFmt w:val="lowerLetter"/>
      <w:lvlText w:val="%8."/>
      <w:lvlJc w:val="left"/>
      <w:pPr>
        <w:ind w:left="5162" w:hanging="360"/>
      </w:pPr>
    </w:lvl>
    <w:lvl w:ilvl="8" w:tplc="0C0C001B" w:tentative="1">
      <w:start w:val="1"/>
      <w:numFmt w:val="lowerRoman"/>
      <w:lvlText w:val="%9."/>
      <w:lvlJc w:val="right"/>
      <w:pPr>
        <w:ind w:left="5882" w:hanging="180"/>
      </w:pPr>
    </w:lvl>
  </w:abstractNum>
  <w:abstractNum w:abstractNumId="15" w15:restartNumberingAfterBreak="0">
    <w:nsid w:val="5F521437"/>
    <w:multiLevelType w:val="hybridMultilevel"/>
    <w:tmpl w:val="6A4AFCB6"/>
    <w:lvl w:ilvl="0" w:tplc="040C000F">
      <w:start w:val="1"/>
      <w:numFmt w:val="decimal"/>
      <w:lvlText w:val="%1."/>
      <w:lvlJc w:val="left"/>
      <w:pPr>
        <w:ind w:left="600" w:hanging="360"/>
      </w:p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6" w15:restartNumberingAfterBreak="0">
    <w:nsid w:val="66824EFD"/>
    <w:multiLevelType w:val="hybridMultilevel"/>
    <w:tmpl w:val="509870C2"/>
    <w:lvl w:ilvl="0" w:tplc="920A0E20">
      <w:start w:val="1"/>
      <w:numFmt w:val="none"/>
      <w:pStyle w:val="Index4"/>
      <w:lvlText w:val=""/>
      <w:lvlJc w:val="left"/>
      <w:pPr>
        <w:tabs>
          <w:tab w:val="num" w:pos="0"/>
        </w:tabs>
        <w:ind w:left="360" w:hanging="360"/>
      </w:pPr>
      <w:rPr>
        <w:rFonts w:hint="default"/>
      </w:rPr>
    </w:lvl>
    <w:lvl w:ilvl="1" w:tplc="29588AB4" w:tentative="1">
      <w:start w:val="1"/>
      <w:numFmt w:val="lowerLetter"/>
      <w:lvlText w:val="%2."/>
      <w:lvlJc w:val="left"/>
      <w:pPr>
        <w:tabs>
          <w:tab w:val="num" w:pos="1440"/>
        </w:tabs>
        <w:ind w:left="1440" w:hanging="360"/>
      </w:pPr>
    </w:lvl>
    <w:lvl w:ilvl="2" w:tplc="995E1BDE" w:tentative="1">
      <w:start w:val="1"/>
      <w:numFmt w:val="lowerRoman"/>
      <w:lvlText w:val="%3."/>
      <w:lvlJc w:val="right"/>
      <w:pPr>
        <w:tabs>
          <w:tab w:val="num" w:pos="2160"/>
        </w:tabs>
        <w:ind w:left="2160" w:hanging="180"/>
      </w:pPr>
    </w:lvl>
    <w:lvl w:ilvl="3" w:tplc="843A2090" w:tentative="1">
      <w:start w:val="1"/>
      <w:numFmt w:val="decimal"/>
      <w:lvlText w:val="%4."/>
      <w:lvlJc w:val="left"/>
      <w:pPr>
        <w:tabs>
          <w:tab w:val="num" w:pos="2880"/>
        </w:tabs>
        <w:ind w:left="2880" w:hanging="360"/>
      </w:pPr>
    </w:lvl>
    <w:lvl w:ilvl="4" w:tplc="85687A1A" w:tentative="1">
      <w:start w:val="1"/>
      <w:numFmt w:val="lowerLetter"/>
      <w:lvlText w:val="%5."/>
      <w:lvlJc w:val="left"/>
      <w:pPr>
        <w:tabs>
          <w:tab w:val="num" w:pos="3600"/>
        </w:tabs>
        <w:ind w:left="3600" w:hanging="360"/>
      </w:pPr>
    </w:lvl>
    <w:lvl w:ilvl="5" w:tplc="D3585988" w:tentative="1">
      <w:start w:val="1"/>
      <w:numFmt w:val="lowerRoman"/>
      <w:lvlText w:val="%6."/>
      <w:lvlJc w:val="right"/>
      <w:pPr>
        <w:tabs>
          <w:tab w:val="num" w:pos="4320"/>
        </w:tabs>
        <w:ind w:left="4320" w:hanging="180"/>
      </w:pPr>
    </w:lvl>
    <w:lvl w:ilvl="6" w:tplc="3CF85188" w:tentative="1">
      <w:start w:val="1"/>
      <w:numFmt w:val="decimal"/>
      <w:lvlText w:val="%7."/>
      <w:lvlJc w:val="left"/>
      <w:pPr>
        <w:tabs>
          <w:tab w:val="num" w:pos="5040"/>
        </w:tabs>
        <w:ind w:left="5040" w:hanging="360"/>
      </w:pPr>
    </w:lvl>
    <w:lvl w:ilvl="7" w:tplc="2110A766" w:tentative="1">
      <w:start w:val="1"/>
      <w:numFmt w:val="lowerLetter"/>
      <w:lvlText w:val="%8."/>
      <w:lvlJc w:val="left"/>
      <w:pPr>
        <w:tabs>
          <w:tab w:val="num" w:pos="5760"/>
        </w:tabs>
        <w:ind w:left="5760" w:hanging="360"/>
      </w:pPr>
    </w:lvl>
    <w:lvl w:ilvl="8" w:tplc="824E7778" w:tentative="1">
      <w:start w:val="1"/>
      <w:numFmt w:val="lowerRoman"/>
      <w:lvlText w:val="%9."/>
      <w:lvlJc w:val="right"/>
      <w:pPr>
        <w:tabs>
          <w:tab w:val="num" w:pos="6480"/>
        </w:tabs>
        <w:ind w:left="6480" w:hanging="180"/>
      </w:pPr>
    </w:lvl>
  </w:abstractNum>
  <w:abstractNum w:abstractNumId="17" w15:restartNumberingAfterBreak="0">
    <w:nsid w:val="67D07047"/>
    <w:multiLevelType w:val="multilevel"/>
    <w:tmpl w:val="98348404"/>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18" w15:restartNumberingAfterBreak="0">
    <w:nsid w:val="69C165C0"/>
    <w:multiLevelType w:val="hybridMultilevel"/>
    <w:tmpl w:val="63C88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A6423B"/>
    <w:multiLevelType w:val="multilevel"/>
    <w:tmpl w:val="D13EF222"/>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360"/>
      </w:pPr>
      <w:rPr>
        <w:rFonts w:ascii="Wingdings" w:hAnsi="Wingdings"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1680" w:hanging="36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num w:numId="1">
    <w:abstractNumId w:val="15"/>
  </w:num>
  <w:num w:numId="2">
    <w:abstractNumId w:val="16"/>
  </w:num>
  <w:num w:numId="3">
    <w:abstractNumId w:val="12"/>
  </w:num>
  <w:num w:numId="4">
    <w:abstractNumId w:val="10"/>
  </w:num>
  <w:num w:numId="5">
    <w:abstractNumId w:val="17"/>
  </w:num>
  <w:num w:numId="6">
    <w:abstractNumId w:val="2"/>
  </w:num>
  <w:num w:numId="7">
    <w:abstractNumId w:val="13"/>
  </w:num>
  <w:num w:numId="8">
    <w:abstractNumId w:val="18"/>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14"/>
  </w:num>
  <w:num w:numId="14">
    <w:abstractNumId w:val="12"/>
  </w:num>
  <w:num w:numId="15">
    <w:abstractNumId w:val="10"/>
  </w:num>
  <w:num w:numId="16">
    <w:abstractNumId w:val="10"/>
  </w:num>
  <w:num w:numId="17">
    <w:abstractNumId w:val="0"/>
  </w:num>
  <w:num w:numId="18">
    <w:abstractNumId w:val="2"/>
  </w:num>
  <w:num w:numId="19">
    <w:abstractNumId w:val="2"/>
  </w:num>
  <w:num w:numId="20">
    <w:abstractNumId w:val="2"/>
  </w:num>
  <w:num w:numId="21">
    <w:abstractNumId w:val="2"/>
  </w:num>
  <w:num w:numId="22">
    <w:abstractNumId w:val="2"/>
  </w:num>
  <w:num w:numId="23">
    <w:abstractNumId w:val="13"/>
  </w:num>
  <w:num w:numId="24">
    <w:abstractNumId w:val="1"/>
  </w:num>
  <w:num w:numId="25">
    <w:abstractNumId w:val="16"/>
  </w:num>
  <w:num w:numId="26">
    <w:abstractNumId w:val="12"/>
  </w:num>
  <w:num w:numId="27">
    <w:abstractNumId w:val="9"/>
  </w:num>
  <w:num w:numId="28">
    <w:abstractNumId w:val="10"/>
  </w:num>
  <w:num w:numId="29">
    <w:abstractNumId w:val="0"/>
  </w:num>
  <w:num w:numId="30">
    <w:abstractNumId w:val="2"/>
  </w:num>
  <w:num w:numId="31">
    <w:abstractNumId w:val="2"/>
  </w:num>
  <w:num w:numId="32">
    <w:abstractNumId w:val="2"/>
  </w:num>
  <w:num w:numId="33">
    <w:abstractNumId w:val="2"/>
  </w:num>
  <w:num w:numId="34">
    <w:abstractNumId w:val="2"/>
  </w:num>
  <w:num w:numId="35">
    <w:abstractNumId w:val="13"/>
  </w:num>
  <w:num w:numId="36">
    <w:abstractNumId w:val="19"/>
  </w:num>
  <w:num w:numId="3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en-CA" w:vendorID="64" w:dllVersion="5" w:nlCheck="1" w:checkStyle="1"/>
  <w:activeWritingStyle w:appName="MSWord" w:lang="fr-FR" w:vendorID="64" w:dllVersion="6" w:nlCheck="1" w:checkStyle="1"/>
  <w:activeWritingStyle w:appName="MSWord" w:lang="fr-CA" w:vendorID="64" w:dllVersion="6" w:nlCheck="1" w:checkStyle="1"/>
  <w:activeWritingStyle w:appName="MSWord" w:lang="en-CA" w:vendorID="64" w:dllVersion="6" w:nlCheck="1" w:checkStyle="1"/>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CA" w:vendorID="64" w:dllVersion="4096" w:nlCheck="1" w:checkStyle="0"/>
  <w:activeWritingStyle w:appName="MSWord" w:lang="fr-FR" w:vendorID="9" w:dllVersion="512" w:checkStyle="1"/>
  <w:activeWritingStyle w:appName="MSWord" w:lang="fr-CA" w:vendorID="9" w:dllVersion="512" w:checkStyle="1"/>
  <w:proofState w:spelling="clean" w:grammar="clean"/>
  <w:stylePaneSortMethod w:val="0000"/>
  <w:defaultTabStop w:val="482"/>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BB467C"/>
    <w:rsid w:val="00004F2F"/>
    <w:rsid w:val="0001763E"/>
    <w:rsid w:val="00023E34"/>
    <w:rsid w:val="00031078"/>
    <w:rsid w:val="000640B1"/>
    <w:rsid w:val="00064533"/>
    <w:rsid w:val="0009255B"/>
    <w:rsid w:val="000B463F"/>
    <w:rsid w:val="000C2657"/>
    <w:rsid w:val="000D665B"/>
    <w:rsid w:val="000F0839"/>
    <w:rsid w:val="00131DF7"/>
    <w:rsid w:val="00132552"/>
    <w:rsid w:val="00134A46"/>
    <w:rsid w:val="001356C0"/>
    <w:rsid w:val="001363DC"/>
    <w:rsid w:val="00140FC3"/>
    <w:rsid w:val="00141ED9"/>
    <w:rsid w:val="00145996"/>
    <w:rsid w:val="001527E7"/>
    <w:rsid w:val="00174C11"/>
    <w:rsid w:val="001870E5"/>
    <w:rsid w:val="00195EF1"/>
    <w:rsid w:val="001B2ED7"/>
    <w:rsid w:val="001B3061"/>
    <w:rsid w:val="001B6953"/>
    <w:rsid w:val="0020240C"/>
    <w:rsid w:val="0020760E"/>
    <w:rsid w:val="002079BF"/>
    <w:rsid w:val="00207A59"/>
    <w:rsid w:val="00212BD8"/>
    <w:rsid w:val="002275EC"/>
    <w:rsid w:val="00245928"/>
    <w:rsid w:val="00257440"/>
    <w:rsid w:val="00275E44"/>
    <w:rsid w:val="00276ACF"/>
    <w:rsid w:val="002815A7"/>
    <w:rsid w:val="00284855"/>
    <w:rsid w:val="002973E3"/>
    <w:rsid w:val="002C44CE"/>
    <w:rsid w:val="002C7E3F"/>
    <w:rsid w:val="002E6AD9"/>
    <w:rsid w:val="00327DAF"/>
    <w:rsid w:val="00332D1D"/>
    <w:rsid w:val="00341247"/>
    <w:rsid w:val="003636BE"/>
    <w:rsid w:val="0038652E"/>
    <w:rsid w:val="00391F81"/>
    <w:rsid w:val="0039220B"/>
    <w:rsid w:val="003A4489"/>
    <w:rsid w:val="003A5871"/>
    <w:rsid w:val="003A7185"/>
    <w:rsid w:val="003B7552"/>
    <w:rsid w:val="003C17E1"/>
    <w:rsid w:val="003C55C7"/>
    <w:rsid w:val="003E25F6"/>
    <w:rsid w:val="003E465F"/>
    <w:rsid w:val="004111DB"/>
    <w:rsid w:val="00414193"/>
    <w:rsid w:val="00434AC4"/>
    <w:rsid w:val="00435869"/>
    <w:rsid w:val="00441B1A"/>
    <w:rsid w:val="00442DE9"/>
    <w:rsid w:val="004440BC"/>
    <w:rsid w:val="00447110"/>
    <w:rsid w:val="00453FF3"/>
    <w:rsid w:val="00471A43"/>
    <w:rsid w:val="004753EA"/>
    <w:rsid w:val="00475714"/>
    <w:rsid w:val="004B2F17"/>
    <w:rsid w:val="004D3838"/>
    <w:rsid w:val="004E6735"/>
    <w:rsid w:val="004F28E7"/>
    <w:rsid w:val="00501438"/>
    <w:rsid w:val="0050171F"/>
    <w:rsid w:val="00520004"/>
    <w:rsid w:val="00543852"/>
    <w:rsid w:val="00543ABB"/>
    <w:rsid w:val="00554060"/>
    <w:rsid w:val="00572705"/>
    <w:rsid w:val="005959DC"/>
    <w:rsid w:val="005A14E8"/>
    <w:rsid w:val="005B1733"/>
    <w:rsid w:val="005B2F91"/>
    <w:rsid w:val="005E7834"/>
    <w:rsid w:val="005F0AAF"/>
    <w:rsid w:val="005F0D26"/>
    <w:rsid w:val="0061431E"/>
    <w:rsid w:val="0061618D"/>
    <w:rsid w:val="006174D6"/>
    <w:rsid w:val="00634DC8"/>
    <w:rsid w:val="00640731"/>
    <w:rsid w:val="006559C9"/>
    <w:rsid w:val="006627AA"/>
    <w:rsid w:val="006638A9"/>
    <w:rsid w:val="006729C1"/>
    <w:rsid w:val="00684649"/>
    <w:rsid w:val="00691F0D"/>
    <w:rsid w:val="006A4641"/>
    <w:rsid w:val="007016AB"/>
    <w:rsid w:val="007042E6"/>
    <w:rsid w:val="00721562"/>
    <w:rsid w:val="0072282A"/>
    <w:rsid w:val="0075513E"/>
    <w:rsid w:val="00771815"/>
    <w:rsid w:val="007758F2"/>
    <w:rsid w:val="007869CA"/>
    <w:rsid w:val="00795839"/>
    <w:rsid w:val="007B54A3"/>
    <w:rsid w:val="007C7F5E"/>
    <w:rsid w:val="007D0E7C"/>
    <w:rsid w:val="007D6065"/>
    <w:rsid w:val="007F14F2"/>
    <w:rsid w:val="0080105B"/>
    <w:rsid w:val="008254BB"/>
    <w:rsid w:val="00844FB4"/>
    <w:rsid w:val="0085559C"/>
    <w:rsid w:val="008637DA"/>
    <w:rsid w:val="008703B5"/>
    <w:rsid w:val="00871E7F"/>
    <w:rsid w:val="00877798"/>
    <w:rsid w:val="00877BF6"/>
    <w:rsid w:val="00884B4E"/>
    <w:rsid w:val="0088552D"/>
    <w:rsid w:val="00886E08"/>
    <w:rsid w:val="00895EE6"/>
    <w:rsid w:val="008960C5"/>
    <w:rsid w:val="00897060"/>
    <w:rsid w:val="008A0933"/>
    <w:rsid w:val="008A1431"/>
    <w:rsid w:val="008A2F24"/>
    <w:rsid w:val="008A6DDD"/>
    <w:rsid w:val="008B122D"/>
    <w:rsid w:val="008B172A"/>
    <w:rsid w:val="008C394B"/>
    <w:rsid w:val="008C6458"/>
    <w:rsid w:val="008D6619"/>
    <w:rsid w:val="008E3117"/>
    <w:rsid w:val="008F4126"/>
    <w:rsid w:val="0091548F"/>
    <w:rsid w:val="00917360"/>
    <w:rsid w:val="009218C3"/>
    <w:rsid w:val="009241AA"/>
    <w:rsid w:val="009252C0"/>
    <w:rsid w:val="0092649D"/>
    <w:rsid w:val="00932E26"/>
    <w:rsid w:val="009478FD"/>
    <w:rsid w:val="00956403"/>
    <w:rsid w:val="00974F29"/>
    <w:rsid w:val="00987F8C"/>
    <w:rsid w:val="009A7999"/>
    <w:rsid w:val="009B21A5"/>
    <w:rsid w:val="009B5E76"/>
    <w:rsid w:val="009C7968"/>
    <w:rsid w:val="009D0B15"/>
    <w:rsid w:val="009D0C2B"/>
    <w:rsid w:val="009D76D8"/>
    <w:rsid w:val="009F0F75"/>
    <w:rsid w:val="00A008AE"/>
    <w:rsid w:val="00A06A75"/>
    <w:rsid w:val="00A17933"/>
    <w:rsid w:val="00A309F0"/>
    <w:rsid w:val="00A525A2"/>
    <w:rsid w:val="00A54B60"/>
    <w:rsid w:val="00A60D80"/>
    <w:rsid w:val="00A72484"/>
    <w:rsid w:val="00A74032"/>
    <w:rsid w:val="00A81A0E"/>
    <w:rsid w:val="00A81D8C"/>
    <w:rsid w:val="00A85273"/>
    <w:rsid w:val="00A93F63"/>
    <w:rsid w:val="00A95079"/>
    <w:rsid w:val="00AA40A1"/>
    <w:rsid w:val="00AB1969"/>
    <w:rsid w:val="00AB7026"/>
    <w:rsid w:val="00AC7166"/>
    <w:rsid w:val="00AE15DE"/>
    <w:rsid w:val="00AE3049"/>
    <w:rsid w:val="00AF170E"/>
    <w:rsid w:val="00AF54B8"/>
    <w:rsid w:val="00B52641"/>
    <w:rsid w:val="00B61B29"/>
    <w:rsid w:val="00B62EDE"/>
    <w:rsid w:val="00B74EE5"/>
    <w:rsid w:val="00B820BE"/>
    <w:rsid w:val="00B95D8B"/>
    <w:rsid w:val="00BA13F6"/>
    <w:rsid w:val="00BB467C"/>
    <w:rsid w:val="00BB4DC7"/>
    <w:rsid w:val="00BB7491"/>
    <w:rsid w:val="00BB7F2C"/>
    <w:rsid w:val="00BE68C2"/>
    <w:rsid w:val="00BF4D53"/>
    <w:rsid w:val="00C02BE6"/>
    <w:rsid w:val="00C03390"/>
    <w:rsid w:val="00C06CC8"/>
    <w:rsid w:val="00C076B7"/>
    <w:rsid w:val="00C36874"/>
    <w:rsid w:val="00C43A4F"/>
    <w:rsid w:val="00C64BE1"/>
    <w:rsid w:val="00C65288"/>
    <w:rsid w:val="00C92CED"/>
    <w:rsid w:val="00CB19FB"/>
    <w:rsid w:val="00CB4658"/>
    <w:rsid w:val="00CB5147"/>
    <w:rsid w:val="00CB78FA"/>
    <w:rsid w:val="00CD59D5"/>
    <w:rsid w:val="00D10CA3"/>
    <w:rsid w:val="00D24DDE"/>
    <w:rsid w:val="00D42EF0"/>
    <w:rsid w:val="00D43C17"/>
    <w:rsid w:val="00D616EA"/>
    <w:rsid w:val="00D74CF7"/>
    <w:rsid w:val="00D77F81"/>
    <w:rsid w:val="00DA454B"/>
    <w:rsid w:val="00DA49F0"/>
    <w:rsid w:val="00DB00E1"/>
    <w:rsid w:val="00DB13AA"/>
    <w:rsid w:val="00DB1CA9"/>
    <w:rsid w:val="00DB5DE5"/>
    <w:rsid w:val="00DD4CB0"/>
    <w:rsid w:val="00DE5344"/>
    <w:rsid w:val="00DF6512"/>
    <w:rsid w:val="00DF7809"/>
    <w:rsid w:val="00E05F29"/>
    <w:rsid w:val="00E060EF"/>
    <w:rsid w:val="00E34B2C"/>
    <w:rsid w:val="00E52A70"/>
    <w:rsid w:val="00E76ACC"/>
    <w:rsid w:val="00EA0513"/>
    <w:rsid w:val="00EA20D8"/>
    <w:rsid w:val="00EB526F"/>
    <w:rsid w:val="00EB7978"/>
    <w:rsid w:val="00EC1307"/>
    <w:rsid w:val="00ED6D39"/>
    <w:rsid w:val="00EE36C1"/>
    <w:rsid w:val="00EE738A"/>
    <w:rsid w:val="00EF118F"/>
    <w:rsid w:val="00F02906"/>
    <w:rsid w:val="00F14C1C"/>
    <w:rsid w:val="00F3027A"/>
    <w:rsid w:val="00F4360C"/>
    <w:rsid w:val="00F5368C"/>
    <w:rsid w:val="00F70E78"/>
    <w:rsid w:val="00F93B93"/>
    <w:rsid w:val="00F97757"/>
    <w:rsid w:val="00FB1FEA"/>
    <w:rsid w:val="00FB5653"/>
    <w:rsid w:val="00FB5D81"/>
    <w:rsid w:val="00FC190D"/>
    <w:rsid w:val="00FC73C9"/>
    <w:rsid w:val="00FD3F9B"/>
    <w:rsid w:val="00FF0BB1"/>
    <w:rsid w:val="00FF47D7"/>
  </w:rsids>
  <m:mathPr>
    <m:mathFont m:val="Cambria Math"/>
    <m:brkBin m:val="before"/>
    <m:brkBinSub m:val="--"/>
    <m:smallFrac m:val="0"/>
    <m:dispDef m:val="0"/>
    <m:lMargin m:val="0"/>
    <m:rMargin m:val="0"/>
    <m:defJc m:val="centerGroup"/>
    <m:wrapRight/>
    <m:intLim m:val="subSup"/>
    <m:naryLim m:val="subSup"/>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8657A"/>
  <w15:docId w15:val="{484E9752-47D0-9B49-876E-6461EBE3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DDD"/>
    <w:pPr>
      <w:spacing w:line="240" w:lineRule="atLeast"/>
    </w:pPr>
    <w:rPr>
      <w:rFonts w:ascii="Cambria" w:hAnsi="Cambria"/>
      <w:szCs w:val="24"/>
      <w:lang w:val="fr-FR"/>
    </w:rPr>
  </w:style>
  <w:style w:type="paragraph" w:styleId="Titre1">
    <w:name w:val="heading 1"/>
    <w:basedOn w:val="Normal"/>
    <w:next w:val="Titre2"/>
    <w:qFormat/>
    <w:rsid w:val="008A6DDD"/>
    <w:pPr>
      <w:keepNext/>
      <w:keepLines/>
      <w:numPr>
        <w:numId w:val="34"/>
      </w:numPr>
      <w:suppressAutoHyphens/>
      <w:spacing w:before="480" w:line="320" w:lineRule="atLeast"/>
      <w:outlineLvl w:val="0"/>
    </w:pPr>
    <w:rPr>
      <w:b/>
      <w:bCs/>
      <w:kern w:val="28"/>
      <w:sz w:val="32"/>
      <w:szCs w:val="32"/>
    </w:rPr>
  </w:style>
  <w:style w:type="paragraph" w:styleId="Titre2">
    <w:name w:val="heading 2"/>
    <w:basedOn w:val="Titre1"/>
    <w:next w:val="Corpsdetexte"/>
    <w:qFormat/>
    <w:rsid w:val="008A6DDD"/>
    <w:pPr>
      <w:numPr>
        <w:ilvl w:val="1"/>
      </w:numPr>
      <w:spacing w:before="240" w:line="280" w:lineRule="atLeast"/>
      <w:outlineLvl w:val="1"/>
    </w:pPr>
    <w:rPr>
      <w:sz w:val="28"/>
      <w:szCs w:val="28"/>
    </w:rPr>
  </w:style>
  <w:style w:type="paragraph" w:styleId="Titre3">
    <w:name w:val="heading 3"/>
    <w:basedOn w:val="Titre2"/>
    <w:next w:val="Corpsdetexte"/>
    <w:qFormat/>
    <w:rsid w:val="008A6DDD"/>
    <w:pPr>
      <w:numPr>
        <w:ilvl w:val="2"/>
      </w:numPr>
      <w:spacing w:before="180"/>
      <w:outlineLvl w:val="2"/>
    </w:pPr>
    <w:rPr>
      <w:bCs w:val="0"/>
      <w:sz w:val="24"/>
      <w:szCs w:val="24"/>
    </w:rPr>
  </w:style>
  <w:style w:type="paragraph" w:styleId="Titre4">
    <w:name w:val="heading 4"/>
    <w:basedOn w:val="Titre3"/>
    <w:next w:val="Corpsdetexte"/>
    <w:qFormat/>
    <w:rsid w:val="008A6DDD"/>
    <w:pPr>
      <w:numPr>
        <w:ilvl w:val="3"/>
      </w:numPr>
      <w:spacing w:line="240" w:lineRule="atLeast"/>
      <w:outlineLvl w:val="3"/>
    </w:pPr>
    <w:rPr>
      <w:bCs/>
      <w:i/>
      <w:iCs/>
      <w:sz w:val="22"/>
      <w:szCs w:val="22"/>
    </w:rPr>
  </w:style>
  <w:style w:type="paragraph" w:styleId="Titre5">
    <w:name w:val="heading 5"/>
    <w:basedOn w:val="Normal"/>
    <w:next w:val="Normal"/>
    <w:qFormat/>
    <w:rsid w:val="00932E26"/>
    <w:pPr>
      <w:keepNext/>
      <w:keepLines/>
      <w:suppressAutoHyphens/>
      <w:spacing w:before="120"/>
      <w:outlineLvl w:val="4"/>
    </w:pPr>
    <w:rPr>
      <w:b/>
      <w:i/>
      <w:iCs/>
      <w:szCs w:val="22"/>
    </w:rPr>
  </w:style>
  <w:style w:type="paragraph" w:styleId="Titre6">
    <w:name w:val="heading 6"/>
    <w:basedOn w:val="Normal"/>
    <w:next w:val="Normal"/>
    <w:qFormat/>
    <w:rsid w:val="008A6DDD"/>
    <w:pPr>
      <w:keepNext/>
      <w:keepLines/>
      <w:suppressAutoHyphens/>
      <w:spacing w:before="120"/>
      <w:jc w:val="center"/>
      <w:outlineLvl w:val="5"/>
    </w:pPr>
    <w:rPr>
      <w:b/>
      <w:bCs/>
    </w:rPr>
  </w:style>
  <w:style w:type="paragraph" w:styleId="Titre7">
    <w:name w:val="heading 7"/>
    <w:basedOn w:val="Normal"/>
    <w:next w:val="Corpsdetexte"/>
    <w:qFormat/>
    <w:rsid w:val="008A6DDD"/>
    <w:pPr>
      <w:keepNext/>
      <w:keepLines/>
      <w:pageBreakBefore/>
      <w:numPr>
        <w:ilvl w:val="6"/>
        <w:numId w:val="34"/>
      </w:numPr>
      <w:suppressAutoHyphens/>
      <w:spacing w:before="240"/>
      <w:outlineLvl w:val="6"/>
    </w:pPr>
    <w:rPr>
      <w:b/>
      <w:bCs/>
      <w:sz w:val="32"/>
      <w:szCs w:val="32"/>
    </w:rPr>
  </w:style>
  <w:style w:type="paragraph" w:styleId="Titre8">
    <w:name w:val="heading 8"/>
    <w:basedOn w:val="Normal"/>
    <w:next w:val="Normal"/>
    <w:qFormat/>
    <w:rsid w:val="008A6DDD"/>
    <w:pPr>
      <w:keepNext/>
      <w:keepLines/>
      <w:suppressAutoHyphens/>
      <w:spacing w:before="240"/>
      <w:outlineLvl w:val="7"/>
    </w:pPr>
    <w:rPr>
      <w:b/>
      <w:bCs/>
      <w:sz w:val="28"/>
      <w:szCs w:val="28"/>
    </w:rPr>
  </w:style>
  <w:style w:type="paragraph" w:styleId="Titre9">
    <w:name w:val="heading 9"/>
    <w:basedOn w:val="Normal"/>
    <w:next w:val="Normal"/>
    <w:qFormat/>
    <w:rsid w:val="008A6DDD"/>
    <w:pPr>
      <w:keepNext/>
      <w:keepLines/>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A6DDD"/>
    <w:pPr>
      <w:spacing w:before="120"/>
      <w:jc w:val="both"/>
    </w:pPr>
  </w:style>
  <w:style w:type="character" w:customStyle="1" w:styleId="CorpsdetexteCar">
    <w:name w:val="Corps de texte Car"/>
    <w:basedOn w:val="Policepardfaut"/>
    <w:link w:val="Corpsdetexte"/>
    <w:rsid w:val="008A6DDD"/>
    <w:rPr>
      <w:rFonts w:ascii="Cambria" w:hAnsi="Cambria"/>
      <w:szCs w:val="24"/>
      <w:lang w:val="fr-FR"/>
    </w:rPr>
  </w:style>
  <w:style w:type="paragraph" w:styleId="Titre">
    <w:name w:val="Title"/>
    <w:basedOn w:val="Normal"/>
    <w:qFormat/>
    <w:rsid w:val="008A6DDD"/>
    <w:rPr>
      <w:b/>
      <w:sz w:val="24"/>
    </w:rPr>
  </w:style>
  <w:style w:type="paragraph" w:styleId="Lgende">
    <w:name w:val="caption"/>
    <w:basedOn w:val="Normal"/>
    <w:next w:val="Normal"/>
    <w:qFormat/>
    <w:rsid w:val="008A6DDD"/>
    <w:pPr>
      <w:keepNext/>
      <w:keepLines/>
      <w:suppressAutoHyphens/>
      <w:spacing w:before="120" w:after="120"/>
      <w:jc w:val="center"/>
    </w:pPr>
    <w:rPr>
      <w:rFonts w:cs="pala"/>
      <w:b/>
      <w:bCs/>
      <w:sz w:val="18"/>
    </w:rPr>
  </w:style>
  <w:style w:type="paragraph" w:styleId="TM8">
    <w:name w:val="toc 8"/>
    <w:basedOn w:val="TM2"/>
    <w:uiPriority w:val="39"/>
    <w:semiHidden/>
    <w:rsid w:val="008A6DDD"/>
    <w:pPr>
      <w:ind w:left="1400"/>
    </w:pPr>
    <w:rPr>
      <w:b/>
      <w:bCs/>
    </w:rPr>
  </w:style>
  <w:style w:type="paragraph" w:styleId="TM2">
    <w:name w:val="toc 2"/>
    <w:basedOn w:val="TM1"/>
    <w:uiPriority w:val="39"/>
    <w:rsid w:val="00F14C1C"/>
    <w:pPr>
      <w:keepNext w:val="0"/>
      <w:spacing w:before="0" w:after="0"/>
      <w:ind w:left="960"/>
    </w:pPr>
    <w:rPr>
      <w:b w:val="0"/>
      <w:bCs w:val="0"/>
      <w:noProof/>
      <w:sz w:val="20"/>
    </w:rPr>
  </w:style>
  <w:style w:type="paragraph" w:styleId="TM1">
    <w:name w:val="toc 1"/>
    <w:basedOn w:val="Normal"/>
    <w:next w:val="TM2"/>
    <w:uiPriority w:val="39"/>
    <w:rsid w:val="00F14C1C"/>
    <w:pPr>
      <w:keepNext/>
      <w:keepLines/>
      <w:tabs>
        <w:tab w:val="right" w:leader="dot" w:pos="9840"/>
      </w:tabs>
      <w:spacing w:before="80" w:after="40" w:line="240" w:lineRule="auto"/>
      <w:ind w:left="480" w:hanging="480"/>
    </w:pPr>
    <w:rPr>
      <w:b/>
      <w:bCs/>
      <w:sz w:val="24"/>
    </w:rPr>
  </w:style>
  <w:style w:type="paragraph" w:styleId="TM7">
    <w:name w:val="toc 7"/>
    <w:basedOn w:val="TM2"/>
    <w:uiPriority w:val="39"/>
    <w:semiHidden/>
    <w:rsid w:val="008A6DDD"/>
    <w:pPr>
      <w:ind w:left="1200"/>
    </w:pPr>
    <w:rPr>
      <w:b/>
      <w:bCs/>
    </w:rPr>
  </w:style>
  <w:style w:type="paragraph" w:styleId="TM6">
    <w:name w:val="toc 6"/>
    <w:basedOn w:val="TM4"/>
    <w:next w:val="Normal"/>
    <w:uiPriority w:val="39"/>
    <w:semiHidden/>
    <w:rsid w:val="008A6DDD"/>
    <w:pPr>
      <w:ind w:left="1000"/>
    </w:pPr>
  </w:style>
  <w:style w:type="paragraph" w:styleId="TM4">
    <w:name w:val="toc 4"/>
    <w:basedOn w:val="TM2"/>
    <w:next w:val="Normal"/>
    <w:uiPriority w:val="39"/>
    <w:semiHidden/>
    <w:rsid w:val="008A6DDD"/>
    <w:pPr>
      <w:ind w:left="600"/>
    </w:pPr>
    <w:rPr>
      <w:b/>
      <w:bCs/>
    </w:rPr>
  </w:style>
  <w:style w:type="paragraph" w:styleId="TM5">
    <w:name w:val="toc 5"/>
    <w:basedOn w:val="TM4"/>
    <w:next w:val="Normal"/>
    <w:uiPriority w:val="39"/>
    <w:semiHidden/>
    <w:rsid w:val="008A6DDD"/>
    <w:pPr>
      <w:ind w:left="800"/>
    </w:pPr>
  </w:style>
  <w:style w:type="paragraph" w:styleId="TM3">
    <w:name w:val="toc 3"/>
    <w:basedOn w:val="TM2"/>
    <w:uiPriority w:val="39"/>
    <w:rsid w:val="008A6DDD"/>
    <w:pPr>
      <w:ind w:left="1440" w:hanging="600"/>
    </w:pPr>
    <w:rPr>
      <w:bCs/>
    </w:rPr>
  </w:style>
  <w:style w:type="paragraph" w:styleId="Index7">
    <w:name w:val="index 7"/>
    <w:basedOn w:val="Normal"/>
    <w:next w:val="Normal"/>
    <w:semiHidden/>
    <w:rsid w:val="008A6DDD"/>
    <w:pPr>
      <w:ind w:left="2160"/>
    </w:pPr>
  </w:style>
  <w:style w:type="paragraph" w:styleId="Index6">
    <w:name w:val="index 6"/>
    <w:basedOn w:val="Normal"/>
    <w:next w:val="Normal"/>
    <w:semiHidden/>
    <w:rsid w:val="008A6DDD"/>
    <w:pPr>
      <w:ind w:left="1800"/>
    </w:pPr>
  </w:style>
  <w:style w:type="paragraph" w:styleId="Index5">
    <w:name w:val="index 5"/>
    <w:basedOn w:val="Normal"/>
    <w:next w:val="Normal"/>
    <w:semiHidden/>
    <w:rsid w:val="008A6DDD"/>
    <w:pPr>
      <w:spacing w:line="240" w:lineRule="auto"/>
      <w:ind w:left="1000" w:hanging="200"/>
    </w:pPr>
    <w:rPr>
      <w:rFonts w:ascii="Times New Roman" w:hAnsi="Times New Roman"/>
      <w:sz w:val="18"/>
      <w:szCs w:val="18"/>
    </w:rPr>
  </w:style>
  <w:style w:type="paragraph" w:styleId="Index4">
    <w:name w:val="index 4"/>
    <w:basedOn w:val="Normal"/>
    <w:next w:val="Normal"/>
    <w:semiHidden/>
    <w:rsid w:val="008A6DDD"/>
    <w:pPr>
      <w:numPr>
        <w:numId w:val="25"/>
      </w:numPr>
      <w:spacing w:line="240" w:lineRule="auto"/>
    </w:pPr>
    <w:rPr>
      <w:rFonts w:ascii="Times New Roman" w:hAnsi="Times New Roman"/>
      <w:sz w:val="18"/>
      <w:szCs w:val="18"/>
    </w:rPr>
  </w:style>
  <w:style w:type="paragraph" w:styleId="Index3">
    <w:name w:val="index 3"/>
    <w:basedOn w:val="Normal"/>
    <w:next w:val="Normal"/>
    <w:semiHidden/>
    <w:rsid w:val="008A6DDD"/>
    <w:pPr>
      <w:spacing w:line="240" w:lineRule="auto"/>
      <w:ind w:left="600" w:hanging="200"/>
    </w:pPr>
    <w:rPr>
      <w:rFonts w:ascii="Times New Roman" w:hAnsi="Times New Roman"/>
      <w:sz w:val="18"/>
      <w:szCs w:val="18"/>
    </w:rPr>
  </w:style>
  <w:style w:type="paragraph" w:styleId="Index2">
    <w:name w:val="index 2"/>
    <w:basedOn w:val="Normal"/>
    <w:next w:val="Normal"/>
    <w:semiHidden/>
    <w:rsid w:val="008A6DDD"/>
    <w:pPr>
      <w:spacing w:line="240" w:lineRule="auto"/>
    </w:pPr>
    <w:rPr>
      <w:rFonts w:ascii="Times New Roman" w:hAnsi="Times New Roman"/>
      <w:sz w:val="18"/>
      <w:szCs w:val="18"/>
    </w:rPr>
  </w:style>
  <w:style w:type="paragraph" w:styleId="Index1">
    <w:name w:val="index 1"/>
    <w:basedOn w:val="Normal"/>
    <w:next w:val="Normal"/>
    <w:semiHidden/>
    <w:rsid w:val="008A6DDD"/>
    <w:pPr>
      <w:spacing w:line="240" w:lineRule="auto"/>
      <w:ind w:left="200" w:hanging="200"/>
    </w:pPr>
    <w:rPr>
      <w:rFonts w:ascii="Times New Roman" w:hAnsi="Times New Roman"/>
      <w:sz w:val="18"/>
      <w:szCs w:val="18"/>
    </w:rPr>
  </w:style>
  <w:style w:type="character" w:styleId="Numrodeligne">
    <w:name w:val="line number"/>
    <w:basedOn w:val="Policepardfaut"/>
    <w:rsid w:val="008A6DDD"/>
  </w:style>
  <w:style w:type="paragraph" w:styleId="Pieddepage">
    <w:name w:val="footer"/>
    <w:basedOn w:val="Normal"/>
    <w:rsid w:val="008A6DDD"/>
    <w:pPr>
      <w:keepNext/>
      <w:keepLines/>
      <w:pBdr>
        <w:top w:val="single" w:sz="4" w:space="1" w:color="auto"/>
      </w:pBdr>
      <w:suppressAutoHyphens/>
      <w:spacing w:before="120"/>
      <w:jc w:val="center"/>
    </w:pPr>
    <w:rPr>
      <w:i/>
      <w:noProof/>
      <w:sz w:val="18"/>
      <w:szCs w:val="18"/>
    </w:rPr>
  </w:style>
  <w:style w:type="paragraph" w:styleId="En-tte">
    <w:name w:val="header"/>
    <w:basedOn w:val="Normal"/>
    <w:rsid w:val="008A6DDD"/>
    <w:pPr>
      <w:keepNext/>
      <w:keepLines/>
      <w:pBdr>
        <w:bottom w:val="single" w:sz="4" w:space="0" w:color="auto"/>
      </w:pBdr>
      <w:tabs>
        <w:tab w:val="right" w:pos="9497"/>
      </w:tabs>
      <w:suppressAutoHyphens/>
    </w:pPr>
    <w:rPr>
      <w:sz w:val="18"/>
      <w:szCs w:val="18"/>
      <w:lang w:val="en-CA"/>
    </w:rPr>
  </w:style>
  <w:style w:type="character" w:styleId="Appelnotedebasdep">
    <w:name w:val="footnote reference"/>
    <w:basedOn w:val="Policepardfaut"/>
    <w:semiHidden/>
    <w:rsid w:val="008A6DDD"/>
    <w:rPr>
      <w:position w:val="6"/>
      <w:sz w:val="16"/>
      <w:szCs w:val="16"/>
    </w:rPr>
  </w:style>
  <w:style w:type="paragraph" w:styleId="Notedebasdepage">
    <w:name w:val="footnote text"/>
    <w:basedOn w:val="Normal"/>
    <w:semiHidden/>
    <w:rsid w:val="008A6DDD"/>
    <w:pPr>
      <w:spacing w:line="240" w:lineRule="auto"/>
      <w:ind w:left="240" w:hanging="240"/>
    </w:pPr>
    <w:rPr>
      <w:sz w:val="16"/>
      <w:szCs w:val="16"/>
    </w:rPr>
  </w:style>
  <w:style w:type="paragraph" w:styleId="TM9">
    <w:name w:val="toc 9"/>
    <w:basedOn w:val="Normal"/>
    <w:next w:val="Normal"/>
    <w:uiPriority w:val="39"/>
    <w:semiHidden/>
    <w:rsid w:val="008A6DDD"/>
    <w:pPr>
      <w:numPr>
        <w:numId w:val="35"/>
      </w:numPr>
    </w:pPr>
  </w:style>
  <w:style w:type="character" w:styleId="Numrodepage">
    <w:name w:val="page number"/>
    <w:basedOn w:val="Policepardfaut"/>
    <w:rsid w:val="008A6DDD"/>
  </w:style>
  <w:style w:type="paragraph" w:styleId="Tabledesillustrations">
    <w:name w:val="table of figures"/>
    <w:basedOn w:val="Normal"/>
    <w:next w:val="Normal"/>
    <w:semiHidden/>
    <w:rsid w:val="008A6DDD"/>
    <w:pPr>
      <w:tabs>
        <w:tab w:val="right" w:leader="dot" w:pos="9600"/>
      </w:tabs>
      <w:ind w:left="400" w:hanging="400"/>
    </w:pPr>
  </w:style>
  <w:style w:type="paragraph" w:styleId="Titreindex">
    <w:name w:val="index heading"/>
    <w:basedOn w:val="Normal"/>
    <w:next w:val="Index1"/>
    <w:semiHidden/>
    <w:rsid w:val="008A6DDD"/>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8A6DDD"/>
    <w:rPr>
      <w:i/>
      <w:iCs/>
    </w:rPr>
  </w:style>
  <w:style w:type="character" w:styleId="Appeldenotedefin">
    <w:name w:val="endnote reference"/>
    <w:basedOn w:val="Policepardfaut"/>
    <w:semiHidden/>
    <w:rsid w:val="008A6DDD"/>
    <w:rPr>
      <w:vertAlign w:val="superscript"/>
    </w:rPr>
  </w:style>
  <w:style w:type="paragraph" w:styleId="Commentaire">
    <w:name w:val="annotation text"/>
    <w:basedOn w:val="Normal"/>
    <w:link w:val="CommentaireCar"/>
    <w:rsid w:val="008A6DDD"/>
  </w:style>
  <w:style w:type="character" w:customStyle="1" w:styleId="CommentaireCar">
    <w:name w:val="Commentaire Car"/>
    <w:basedOn w:val="Policepardfaut"/>
    <w:link w:val="Commentaire"/>
    <w:rsid w:val="008B172A"/>
    <w:rPr>
      <w:rFonts w:ascii="Cambria" w:hAnsi="Cambria"/>
      <w:szCs w:val="24"/>
      <w:lang w:val="fr-FR"/>
    </w:rPr>
  </w:style>
  <w:style w:type="character" w:styleId="lev">
    <w:name w:val="Strong"/>
    <w:basedOn w:val="Policepardfaut"/>
    <w:qFormat/>
    <w:rsid w:val="008A6DDD"/>
    <w:rPr>
      <w:b/>
      <w:bCs/>
    </w:rPr>
  </w:style>
  <w:style w:type="paragraph" w:styleId="Index8">
    <w:name w:val="index 8"/>
    <w:basedOn w:val="Normal"/>
    <w:next w:val="Normal"/>
    <w:autoRedefine/>
    <w:semiHidden/>
    <w:rsid w:val="008A6DDD"/>
    <w:pPr>
      <w:ind w:left="1600" w:hanging="200"/>
    </w:pPr>
  </w:style>
  <w:style w:type="paragraph" w:styleId="Index9">
    <w:name w:val="index 9"/>
    <w:basedOn w:val="Normal"/>
    <w:next w:val="Normal"/>
    <w:autoRedefine/>
    <w:semiHidden/>
    <w:rsid w:val="008A6DDD"/>
    <w:pPr>
      <w:ind w:left="1800" w:hanging="200"/>
    </w:pPr>
  </w:style>
  <w:style w:type="character" w:styleId="Hyperlien">
    <w:name w:val="Hyperlink"/>
    <w:basedOn w:val="Policepardfaut"/>
    <w:rsid w:val="008A6DDD"/>
    <w:rPr>
      <w:color w:val="003366"/>
      <w:u w:val="none" w:color="003366"/>
    </w:rPr>
  </w:style>
  <w:style w:type="character" w:styleId="Lienvisit">
    <w:name w:val="FollowedHyperlink"/>
    <w:basedOn w:val="Policepardfaut"/>
    <w:rsid w:val="008A6DDD"/>
    <w:rPr>
      <w:color w:val="800080"/>
      <w:u w:val="single"/>
    </w:rPr>
  </w:style>
  <w:style w:type="paragraph" w:styleId="Liste">
    <w:name w:val="List"/>
    <w:basedOn w:val="Normal"/>
    <w:rsid w:val="008A6DDD"/>
    <w:pPr>
      <w:ind w:left="283" w:hanging="283"/>
    </w:pPr>
  </w:style>
  <w:style w:type="paragraph" w:styleId="Listenumros">
    <w:name w:val="List Number"/>
    <w:basedOn w:val="Corpsdetexte"/>
    <w:qFormat/>
    <w:rsid w:val="008A6DDD"/>
    <w:pPr>
      <w:numPr>
        <w:numId w:val="26"/>
      </w:numPr>
    </w:pPr>
  </w:style>
  <w:style w:type="paragraph" w:styleId="Listepuces">
    <w:name w:val="List Bullet"/>
    <w:basedOn w:val="Corpsdetexte"/>
    <w:qFormat/>
    <w:rsid w:val="008A6DDD"/>
    <w:pPr>
      <w:numPr>
        <w:numId w:val="27"/>
      </w:numPr>
    </w:pPr>
  </w:style>
  <w:style w:type="paragraph" w:styleId="Listecontinue">
    <w:name w:val="List Continue"/>
    <w:basedOn w:val="Normal"/>
    <w:rsid w:val="008A6DDD"/>
    <w:pPr>
      <w:spacing w:after="120"/>
      <w:ind w:left="283"/>
    </w:pPr>
  </w:style>
  <w:style w:type="character" w:styleId="Marquedecommentaire">
    <w:name w:val="annotation reference"/>
    <w:basedOn w:val="Policepardfaut"/>
    <w:semiHidden/>
    <w:rsid w:val="008A6DDD"/>
    <w:rPr>
      <w:sz w:val="16"/>
      <w:szCs w:val="16"/>
    </w:rPr>
  </w:style>
  <w:style w:type="paragraph" w:styleId="Notedefin">
    <w:name w:val="endnote text"/>
    <w:basedOn w:val="Normal"/>
    <w:semiHidden/>
    <w:rsid w:val="008A6DDD"/>
  </w:style>
  <w:style w:type="paragraph" w:styleId="Retraitcorpsdetexte">
    <w:name w:val="Body Text Indent"/>
    <w:basedOn w:val="Normal"/>
    <w:link w:val="RetraitcorpsdetexteCar"/>
    <w:rsid w:val="008A6DDD"/>
    <w:pPr>
      <w:spacing w:before="120"/>
      <w:ind w:left="567"/>
      <w:jc w:val="both"/>
    </w:pPr>
  </w:style>
  <w:style w:type="character" w:customStyle="1" w:styleId="RetraitcorpsdetexteCar">
    <w:name w:val="Retrait corps de texte Car"/>
    <w:basedOn w:val="Policepardfaut"/>
    <w:link w:val="Retraitcorpsdetexte"/>
    <w:rsid w:val="008A6DDD"/>
    <w:rPr>
      <w:rFonts w:ascii="Cambria" w:hAnsi="Cambria"/>
      <w:szCs w:val="24"/>
      <w:lang w:val="fr-FR"/>
    </w:rPr>
  </w:style>
  <w:style w:type="paragraph" w:styleId="Sous-titre">
    <w:name w:val="Subtitle"/>
    <w:basedOn w:val="Titre3"/>
    <w:qFormat/>
    <w:rsid w:val="008A6DDD"/>
    <w:pPr>
      <w:numPr>
        <w:ilvl w:val="0"/>
        <w:numId w:val="0"/>
      </w:numPr>
      <w:outlineLvl w:val="9"/>
    </w:pPr>
    <w:rPr>
      <w:rFonts w:cs="Arial"/>
      <w:bCs/>
    </w:rPr>
  </w:style>
  <w:style w:type="paragraph" w:styleId="Textebrut">
    <w:name w:val="Plain Text"/>
    <w:basedOn w:val="Normal"/>
    <w:rsid w:val="008A6DDD"/>
    <w:pPr>
      <w:keepNext/>
      <w:pBdr>
        <w:top w:val="single" w:sz="4" w:space="2" w:color="808080"/>
        <w:left w:val="single" w:sz="4" w:space="2" w:color="808080"/>
        <w:bottom w:val="single" w:sz="4" w:space="2" w:color="808080"/>
        <w:right w:val="single" w:sz="4" w:space="2" w:color="808080"/>
      </w:pBdr>
      <w:spacing w:before="120" w:after="120"/>
      <w:ind w:left="567" w:right="567"/>
      <w:contextualSpacing/>
    </w:pPr>
    <w:rPr>
      <w:rFonts w:ascii="Courier New" w:hAnsi="Courier New"/>
      <w:sz w:val="18"/>
      <w:lang w:val="en-CA"/>
    </w:rPr>
  </w:style>
  <w:style w:type="paragraph" w:styleId="Textedemacro">
    <w:name w:val="macro"/>
    <w:semiHidden/>
    <w:rsid w:val="008A6DDD"/>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sz w:val="24"/>
      <w:szCs w:val="24"/>
    </w:rPr>
  </w:style>
  <w:style w:type="paragraph" w:customStyle="1" w:styleId="Figure">
    <w:name w:val="Figure"/>
    <w:basedOn w:val="Normal"/>
    <w:next w:val="Corpsdetexte"/>
    <w:rsid w:val="008A6DDD"/>
    <w:pPr>
      <w:keepNext/>
      <w:spacing w:before="120"/>
      <w:jc w:val="center"/>
    </w:pPr>
    <w:rPr>
      <w:rFonts w:ascii="Times New Roman" w:hAnsi="Times New Roman"/>
      <w:sz w:val="16"/>
      <w:lang w:eastAsia="en-US"/>
    </w:rPr>
  </w:style>
  <w:style w:type="paragraph" w:styleId="Bibliographie">
    <w:name w:val="Bibliography"/>
    <w:basedOn w:val="Normal"/>
    <w:rsid w:val="008A6DDD"/>
    <w:pPr>
      <w:keepLines/>
      <w:spacing w:before="120"/>
      <w:ind w:left="567" w:hanging="567"/>
    </w:pPr>
    <w:rPr>
      <w:noProof/>
    </w:rPr>
  </w:style>
  <w:style w:type="character" w:customStyle="1" w:styleId="carrestreint">
    <w:name w:val="car.restreint"/>
    <w:basedOn w:val="Policepardfaut"/>
    <w:rsid w:val="008A6DDD"/>
    <w:rPr>
      <w:i/>
      <w:iCs/>
      <w:vanish/>
      <w:bdr w:val="none" w:sz="0" w:space="0" w:color="auto"/>
      <w:shd w:val="clear" w:color="auto" w:fill="FFF0E1"/>
    </w:rPr>
  </w:style>
  <w:style w:type="character" w:customStyle="1" w:styleId="caranglais">
    <w:name w:val="car.anglais"/>
    <w:rsid w:val="008A6DDD"/>
    <w:rPr>
      <w:i/>
      <w:lang w:val="en-CA"/>
    </w:rPr>
  </w:style>
  <w:style w:type="character" w:customStyle="1" w:styleId="carfrench">
    <w:name w:val="car.french"/>
    <w:basedOn w:val="Policepardfaut"/>
    <w:rsid w:val="008A6DDD"/>
    <w:rPr>
      <w:i/>
      <w:iCs/>
      <w:lang w:val="fr-FR"/>
    </w:rPr>
  </w:style>
  <w:style w:type="character" w:customStyle="1" w:styleId="carpetitescaps">
    <w:name w:val="car.petitescaps"/>
    <w:basedOn w:val="Policepardfaut"/>
    <w:rsid w:val="008A6DDD"/>
    <w:rPr>
      <w:smallCaps/>
    </w:rPr>
  </w:style>
  <w:style w:type="character" w:customStyle="1" w:styleId="carcode">
    <w:name w:val="car.code"/>
    <w:basedOn w:val="Policepardfaut"/>
    <w:rsid w:val="008A6DDD"/>
    <w:rPr>
      <w:rFonts w:ascii="Courier New" w:hAnsi="Courier New"/>
      <w:noProof/>
      <w:sz w:val="20"/>
      <w:szCs w:val="20"/>
    </w:rPr>
  </w:style>
  <w:style w:type="paragraph" w:styleId="Citation">
    <w:name w:val="Quote"/>
    <w:basedOn w:val="Normal"/>
    <w:rsid w:val="008A6DDD"/>
    <w:pPr>
      <w:keepLines/>
      <w:spacing w:before="120"/>
      <w:ind w:right="482"/>
      <w:jc w:val="both"/>
    </w:pPr>
    <w:rPr>
      <w:i/>
      <w:iCs/>
      <w:sz w:val="18"/>
      <w:szCs w:val="18"/>
    </w:rPr>
  </w:style>
  <w:style w:type="table" w:styleId="Grilledetableau1">
    <w:name w:val="Table Grid 1"/>
    <w:basedOn w:val="TableauNormal"/>
    <w:rsid w:val="008A6DDD"/>
    <w:pPr>
      <w:spacing w:line="240" w:lineRule="atLeast"/>
    </w:pPr>
    <w:rPr>
      <w:sz w:val="24"/>
      <w:szCs w:val="24"/>
      <w:lang w:val="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8A6DDD"/>
    <w:pPr>
      <w:spacing w:line="240" w:lineRule="atLeast"/>
    </w:pPr>
    <w:rPr>
      <w:rFonts w:ascii="Palatino" w:hAnsi="Palatino"/>
      <w:sz w:val="18"/>
      <w:szCs w:val="24"/>
      <w:lang w:val="fr-FR"/>
    </w:rPr>
    <w:tblPr>
      <w:jc w:val="center"/>
      <w:tblBorders>
        <w:top w:val="single" w:sz="12" w:space="0" w:color="808080"/>
        <w:bottom w:val="single" w:sz="12" w:space="0" w:color="808080"/>
        <w:insideH w:val="single" w:sz="4" w:space="0" w:color="808080"/>
      </w:tblBorders>
    </w:tblPr>
    <w:trPr>
      <w:jc w:val="center"/>
    </w:trPr>
    <w:tcPr>
      <w:shd w:val="clear" w:color="auto" w:fill="FFFFFF"/>
    </w:tcPr>
  </w:style>
  <w:style w:type="paragraph" w:customStyle="1" w:styleId="Retrait">
    <w:name w:val="Retrait"/>
    <w:basedOn w:val="Corpsdetexte"/>
    <w:rsid w:val="008A6DDD"/>
    <w:pPr>
      <w:spacing w:line="240" w:lineRule="auto"/>
      <w:ind w:left="1920" w:hanging="1440"/>
    </w:pPr>
  </w:style>
  <w:style w:type="paragraph" w:customStyle="1" w:styleId="Sous-titre2">
    <w:name w:val="Sous-titre 2"/>
    <w:basedOn w:val="Titre4"/>
    <w:next w:val="Corpsdetexte"/>
    <w:qFormat/>
    <w:rsid w:val="008A6DDD"/>
    <w:pPr>
      <w:numPr>
        <w:ilvl w:val="0"/>
        <w:numId w:val="0"/>
      </w:numPr>
      <w:outlineLvl w:val="9"/>
    </w:pPr>
    <w:rPr>
      <w:rFonts w:cs="Arial"/>
      <w:bCs w:val="0"/>
    </w:rPr>
  </w:style>
  <w:style w:type="paragraph" w:customStyle="1" w:styleId="Tableaulibell">
    <w:name w:val="Tableau.libellé"/>
    <w:basedOn w:val="Normal"/>
    <w:rsid w:val="008A6DDD"/>
    <w:pPr>
      <w:keepNext/>
      <w:keepLines/>
    </w:pPr>
    <w:rPr>
      <w:b/>
      <w:sz w:val="18"/>
    </w:rPr>
  </w:style>
  <w:style w:type="paragraph" w:styleId="Textedebulles">
    <w:name w:val="Balloon Text"/>
    <w:basedOn w:val="Normal"/>
    <w:semiHidden/>
    <w:rsid w:val="008A6DDD"/>
    <w:rPr>
      <w:rFonts w:ascii="Tahoma" w:hAnsi="Tahoma" w:cs="Tahoma"/>
      <w:sz w:val="16"/>
      <w:szCs w:val="16"/>
    </w:rPr>
  </w:style>
  <w:style w:type="paragraph" w:customStyle="1" w:styleId="Tableaunote">
    <w:name w:val="Tableau.note"/>
    <w:basedOn w:val="Normal"/>
    <w:rsid w:val="008A6DDD"/>
    <w:pPr>
      <w:tabs>
        <w:tab w:val="left" w:pos="526"/>
      </w:tabs>
    </w:pPr>
    <w:rPr>
      <w:i/>
      <w:sz w:val="18"/>
    </w:rPr>
  </w:style>
  <w:style w:type="paragraph" w:customStyle="1" w:styleId="Listepucesdense">
    <w:name w:val="Liste à puces dense"/>
    <w:basedOn w:val="Listepuces"/>
    <w:qFormat/>
    <w:rsid w:val="008A6DDD"/>
    <w:pPr>
      <w:numPr>
        <w:numId w:val="28"/>
      </w:numPr>
      <w:spacing w:before="40"/>
    </w:pPr>
  </w:style>
  <w:style w:type="paragraph" w:customStyle="1" w:styleId="Glossaire">
    <w:name w:val="Glossaire"/>
    <w:basedOn w:val="Normal"/>
    <w:rsid w:val="008A6DDD"/>
    <w:pPr>
      <w:tabs>
        <w:tab w:val="left" w:pos="567"/>
      </w:tabs>
      <w:spacing w:before="120"/>
      <w:ind w:left="567" w:hanging="567"/>
    </w:pPr>
  </w:style>
  <w:style w:type="character" w:customStyle="1" w:styleId="carTexteBrut">
    <w:name w:val="car.TexteBrut"/>
    <w:basedOn w:val="Policepardfaut"/>
    <w:rsid w:val="008A6DDD"/>
    <w:rPr>
      <w:rFonts w:ascii="Courier New" w:hAnsi="Courier New"/>
      <w:noProof/>
      <w:sz w:val="20"/>
      <w:szCs w:val="20"/>
    </w:rPr>
  </w:style>
  <w:style w:type="paragraph" w:styleId="Corpsdetexte2">
    <w:name w:val="Body Text 2"/>
    <w:basedOn w:val="Corpsdetexte"/>
    <w:link w:val="Corpsdetexte2Car"/>
    <w:rsid w:val="008A6DDD"/>
    <w:pPr>
      <w:spacing w:after="120"/>
      <w:jc w:val="left"/>
    </w:pPr>
  </w:style>
  <w:style w:type="character" w:customStyle="1" w:styleId="Corpsdetexte2Car">
    <w:name w:val="Corps de texte 2 Car"/>
    <w:basedOn w:val="Policepardfaut"/>
    <w:link w:val="Corpsdetexte2"/>
    <w:rsid w:val="008A6DDD"/>
    <w:rPr>
      <w:rFonts w:ascii="Cambria" w:hAnsi="Cambria"/>
      <w:szCs w:val="24"/>
      <w:lang w:val="fr-FR"/>
    </w:rPr>
  </w:style>
  <w:style w:type="paragraph" w:styleId="Corpsdetexte3">
    <w:name w:val="Body Text 3"/>
    <w:basedOn w:val="Normal"/>
    <w:link w:val="Corpsdetexte3Car"/>
    <w:rsid w:val="008A6DDD"/>
    <w:pPr>
      <w:keepNext/>
    </w:pPr>
    <w:rPr>
      <w:szCs w:val="16"/>
    </w:rPr>
  </w:style>
  <w:style w:type="character" w:customStyle="1" w:styleId="Corpsdetexte3Car">
    <w:name w:val="Corps de texte 3 Car"/>
    <w:basedOn w:val="Policepardfaut"/>
    <w:link w:val="Corpsdetexte3"/>
    <w:rsid w:val="008A6DDD"/>
    <w:rPr>
      <w:rFonts w:ascii="Cambria" w:hAnsi="Cambria"/>
      <w:szCs w:val="16"/>
      <w:lang w:val="fr-FR"/>
    </w:rPr>
  </w:style>
  <w:style w:type="paragraph" w:styleId="Explorateurdedocuments">
    <w:name w:val="Document Map"/>
    <w:basedOn w:val="Normal"/>
    <w:link w:val="ExplorateurdedocumentsCar"/>
    <w:rsid w:val="008A6DDD"/>
    <w:pPr>
      <w:shd w:val="clear" w:color="auto" w:fill="000080"/>
    </w:pPr>
    <w:rPr>
      <w:rFonts w:ascii="Tahoma" w:hAnsi="Tahoma"/>
    </w:rPr>
  </w:style>
  <w:style w:type="character" w:customStyle="1" w:styleId="ExplorateurdedocumentsCar">
    <w:name w:val="Explorateur de documents Car"/>
    <w:basedOn w:val="Policepardfaut"/>
    <w:link w:val="Explorateurdedocuments"/>
    <w:rsid w:val="008A6DDD"/>
    <w:rPr>
      <w:rFonts w:ascii="Tahoma" w:hAnsi="Tahoma"/>
      <w:szCs w:val="24"/>
      <w:shd w:val="clear" w:color="auto" w:fill="000080"/>
      <w:lang w:val="fr-FR"/>
    </w:rPr>
  </w:style>
  <w:style w:type="paragraph" w:styleId="Normalcentr">
    <w:name w:val="Block Text"/>
    <w:basedOn w:val="Normal"/>
    <w:rsid w:val="008A6DDD"/>
    <w:pPr>
      <w:spacing w:before="120"/>
      <w:jc w:val="center"/>
    </w:pPr>
  </w:style>
  <w:style w:type="paragraph" w:styleId="Retraitnormal">
    <w:name w:val="Normal Indent"/>
    <w:basedOn w:val="Normal"/>
    <w:rsid w:val="008A6DDD"/>
    <w:pPr>
      <w:tabs>
        <w:tab w:val="left" w:pos="567"/>
      </w:tabs>
      <w:spacing w:before="120"/>
      <w:ind w:left="567" w:hanging="567"/>
    </w:pPr>
  </w:style>
  <w:style w:type="paragraph" w:styleId="Salutations">
    <w:name w:val="Salutation"/>
    <w:basedOn w:val="Normal"/>
    <w:next w:val="Normal"/>
    <w:link w:val="SalutationsCar"/>
    <w:rsid w:val="008A6DDD"/>
  </w:style>
  <w:style w:type="character" w:customStyle="1" w:styleId="SalutationsCar">
    <w:name w:val="Salutations Car"/>
    <w:basedOn w:val="Policepardfaut"/>
    <w:link w:val="Salutations"/>
    <w:rsid w:val="008A6DDD"/>
    <w:rPr>
      <w:rFonts w:ascii="Cambria" w:hAnsi="Cambria"/>
      <w:szCs w:val="24"/>
      <w:lang w:val="fr-FR"/>
    </w:rPr>
  </w:style>
  <w:style w:type="paragraph" w:styleId="Signature">
    <w:name w:val="Signature"/>
    <w:basedOn w:val="Normal"/>
    <w:link w:val="SignatureCar"/>
    <w:rsid w:val="008A6DDD"/>
    <w:pPr>
      <w:ind w:left="4252"/>
    </w:pPr>
  </w:style>
  <w:style w:type="character" w:customStyle="1" w:styleId="SignatureCar">
    <w:name w:val="Signature Car"/>
    <w:basedOn w:val="Policepardfaut"/>
    <w:link w:val="Signature"/>
    <w:rsid w:val="008A6DDD"/>
    <w:rPr>
      <w:rFonts w:ascii="Cambria" w:hAnsi="Cambria"/>
      <w:szCs w:val="24"/>
      <w:lang w:val="fr-FR"/>
    </w:rPr>
  </w:style>
  <w:style w:type="paragraph" w:customStyle="1" w:styleId="Listebesoins">
    <w:name w:val="Liste.besoins"/>
    <w:basedOn w:val="Normal"/>
    <w:rsid w:val="008A6DDD"/>
    <w:pPr>
      <w:keepNext/>
      <w:keepLines/>
      <w:spacing w:before="120"/>
    </w:pPr>
    <w:rPr>
      <w:b/>
    </w:rPr>
  </w:style>
  <w:style w:type="paragraph" w:customStyle="1" w:styleId="Listeexigences">
    <w:name w:val="Liste.exigences"/>
    <w:basedOn w:val="Normal"/>
    <w:rsid w:val="008A6DDD"/>
    <w:pPr>
      <w:keepNext/>
      <w:keepLines/>
      <w:spacing w:before="120" w:after="120"/>
    </w:pPr>
    <w:rPr>
      <w:b/>
    </w:rPr>
  </w:style>
  <w:style w:type="paragraph" w:customStyle="1" w:styleId="Dfinition">
    <w:name w:val="Définition"/>
    <w:basedOn w:val="Normal"/>
    <w:rsid w:val="008A6DDD"/>
  </w:style>
  <w:style w:type="paragraph" w:customStyle="1" w:styleId="Tableaunormal0">
    <w:name w:val="Tableau.normal"/>
    <w:basedOn w:val="Normal"/>
    <w:rsid w:val="008A6DDD"/>
    <w:pPr>
      <w:keepNext/>
      <w:keepLines/>
    </w:pPr>
    <w:rPr>
      <w:sz w:val="18"/>
    </w:rPr>
  </w:style>
  <w:style w:type="paragraph" w:styleId="Objetducommentaire">
    <w:name w:val="annotation subject"/>
    <w:basedOn w:val="Commentaire"/>
    <w:next w:val="Commentaire"/>
    <w:link w:val="ObjetducommentaireCar"/>
    <w:rsid w:val="008B172A"/>
    <w:pPr>
      <w:spacing w:line="240" w:lineRule="auto"/>
    </w:pPr>
    <w:rPr>
      <w:b/>
      <w:bCs/>
      <w:szCs w:val="20"/>
    </w:rPr>
  </w:style>
  <w:style w:type="character" w:customStyle="1" w:styleId="ObjetducommentaireCar">
    <w:name w:val="Objet du commentaire Car"/>
    <w:basedOn w:val="CommentaireCar"/>
    <w:link w:val="Objetducommentaire"/>
    <w:rsid w:val="008B172A"/>
    <w:rPr>
      <w:rFonts w:ascii="Cambria" w:hAnsi="Cambria"/>
      <w:b/>
      <w:bCs/>
      <w:szCs w:val="24"/>
      <w:lang w:val="fr-FR"/>
    </w:rPr>
  </w:style>
  <w:style w:type="character" w:customStyle="1" w:styleId="text">
    <w:name w:val="text"/>
    <w:basedOn w:val="Policepardfaut"/>
    <w:rsid w:val="008A6DDD"/>
  </w:style>
  <w:style w:type="paragraph" w:styleId="Rvision">
    <w:name w:val="Revision"/>
    <w:hidden/>
    <w:uiPriority w:val="99"/>
    <w:semiHidden/>
    <w:rsid w:val="00C06CC8"/>
    <w:rPr>
      <w:rFonts w:ascii="Cambria" w:hAnsi="Cambria"/>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884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9" Type="http://schemas.openxmlformats.org/officeDocument/2006/relationships/footer" Target="footer1.xml"/><Relationship Id="rId21" Type="http://schemas.openxmlformats.org/officeDocument/2006/relationships/numbering" Target="numbering.xml"/><Relationship Id="rId34" Type="http://schemas.openxmlformats.org/officeDocument/2006/relationships/diagramLayout" Target="diagrams/layout2.xm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diagramLayout" Target="diagrams/layout1.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32" Type="http://schemas.microsoft.com/office/2007/relationships/diagramDrawing" Target="diagrams/drawing1.xml"/><Relationship Id="rId37" Type="http://schemas.microsoft.com/office/2007/relationships/diagramDrawing" Target="diagrams/drawing2.xm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diagramData" Target="diagrams/data1.xml"/><Relationship Id="rId36" Type="http://schemas.openxmlformats.org/officeDocument/2006/relationships/diagramColors" Target="diagrams/colors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image" Target="media/image1.png"/><Relationship Id="rId30" Type="http://schemas.openxmlformats.org/officeDocument/2006/relationships/diagramQuickStyle" Target="diagrams/quickStyle1.xml"/><Relationship Id="rId35" Type="http://schemas.openxmlformats.org/officeDocument/2006/relationships/diagramQuickStyle" Target="diagrams/quickStyle2.xm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33" Type="http://schemas.openxmlformats.org/officeDocument/2006/relationships/diagramData" Target="diagrams/data2.xm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51E37D-0A07-4F2B-9283-88C9CFE2B22E}"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fr-CA"/>
        </a:p>
      </dgm:t>
    </dgm:pt>
    <dgm:pt modelId="{1498D791-F043-43C9-A37D-F955FE5A9CC9}">
      <dgm:prSet phldrT="[Texte]"/>
      <dgm:spPr/>
      <dgm:t>
        <a:bodyPr/>
        <a:lstStyle/>
        <a:p>
          <a:r>
            <a:rPr lang="fr-CA"/>
            <a:t>Président</a:t>
          </a:r>
        </a:p>
      </dgm:t>
    </dgm:pt>
    <dgm:pt modelId="{9F137851-6F1E-49D1-AEB6-935DC33F0196}" type="parTrans" cxnId="{D9ADC0AE-50A1-4A6A-BA9A-247B3F9D9339}">
      <dgm:prSet/>
      <dgm:spPr/>
      <dgm:t>
        <a:bodyPr/>
        <a:lstStyle/>
        <a:p>
          <a:endParaRPr lang="fr-CA"/>
        </a:p>
      </dgm:t>
    </dgm:pt>
    <dgm:pt modelId="{04FA828B-B142-4D76-8F5E-E39D3D6F6AEA}" type="sibTrans" cxnId="{D9ADC0AE-50A1-4A6A-BA9A-247B3F9D9339}">
      <dgm:prSet/>
      <dgm:spPr/>
      <dgm:t>
        <a:bodyPr/>
        <a:lstStyle/>
        <a:p>
          <a:endParaRPr lang="fr-CA"/>
        </a:p>
      </dgm:t>
    </dgm:pt>
    <dgm:pt modelId="{178FBB86-1550-49BE-9EA9-C541F9263068}" type="asst">
      <dgm:prSet phldrT="[Texte]"/>
      <dgm:spPr/>
      <dgm:t>
        <a:bodyPr/>
        <a:lstStyle/>
        <a:p>
          <a:r>
            <a:rPr lang="fr-CA"/>
            <a:t>Vice-président</a:t>
          </a:r>
        </a:p>
      </dgm:t>
    </dgm:pt>
    <dgm:pt modelId="{4BE993D6-6180-424C-B4B4-5F131A6591C9}" type="parTrans" cxnId="{1A2F43D8-4940-410D-AF01-06D3F0577B21}">
      <dgm:prSet/>
      <dgm:spPr/>
      <dgm:t>
        <a:bodyPr/>
        <a:lstStyle/>
        <a:p>
          <a:endParaRPr lang="fr-CA"/>
        </a:p>
      </dgm:t>
    </dgm:pt>
    <dgm:pt modelId="{B488B9EA-3E88-40A9-B5F3-DB31EBB3AF36}" type="sibTrans" cxnId="{1A2F43D8-4940-410D-AF01-06D3F0577B21}">
      <dgm:prSet/>
      <dgm:spPr/>
      <dgm:t>
        <a:bodyPr/>
        <a:lstStyle/>
        <a:p>
          <a:endParaRPr lang="fr-CA"/>
        </a:p>
      </dgm:t>
    </dgm:pt>
    <dgm:pt modelId="{3B35F840-BE69-42BE-858E-CFCCB1CED147}">
      <dgm:prSet phldrT="[Texte]"/>
      <dgm:spPr/>
      <dgm:t>
        <a:bodyPr/>
        <a:lstStyle/>
        <a:p>
          <a:r>
            <a:rPr lang="fr-CA"/>
            <a:t>Comité des Juges</a:t>
          </a:r>
        </a:p>
      </dgm:t>
    </dgm:pt>
    <dgm:pt modelId="{889DEEC6-0A00-4629-A21E-DBA9AB5782E7}" type="parTrans" cxnId="{2953C731-8374-41AE-9597-91B367BD785E}">
      <dgm:prSet/>
      <dgm:spPr/>
      <dgm:t>
        <a:bodyPr/>
        <a:lstStyle/>
        <a:p>
          <a:endParaRPr lang="fr-CA"/>
        </a:p>
      </dgm:t>
    </dgm:pt>
    <dgm:pt modelId="{3A61E126-FF01-47EB-B13F-E21A15CFD670}" type="sibTrans" cxnId="{2953C731-8374-41AE-9597-91B367BD785E}">
      <dgm:prSet/>
      <dgm:spPr/>
      <dgm:t>
        <a:bodyPr/>
        <a:lstStyle/>
        <a:p>
          <a:endParaRPr lang="fr-CA"/>
        </a:p>
      </dgm:t>
    </dgm:pt>
    <dgm:pt modelId="{8D52CFA1-9B66-4094-A801-A884DEB7B444}">
      <dgm:prSet phldrT="[Texte]"/>
      <dgm:spPr/>
      <dgm:t>
        <a:bodyPr/>
        <a:lstStyle/>
        <a:p>
          <a:r>
            <a:rPr lang="fr-CA"/>
            <a:t>Comité organisateur</a:t>
          </a:r>
        </a:p>
      </dgm:t>
    </dgm:pt>
    <dgm:pt modelId="{D1F16D0A-536D-41C9-BE90-EB1AEBF117D9}" type="parTrans" cxnId="{FFFD2AE1-C3D5-4AF2-B39A-E02B275F6DF6}">
      <dgm:prSet/>
      <dgm:spPr/>
      <dgm:t>
        <a:bodyPr/>
        <a:lstStyle/>
        <a:p>
          <a:endParaRPr lang="fr-CA"/>
        </a:p>
      </dgm:t>
    </dgm:pt>
    <dgm:pt modelId="{2474AFF4-057D-49B3-9C7F-11E7F7AF01AD}" type="sibTrans" cxnId="{FFFD2AE1-C3D5-4AF2-B39A-E02B275F6DF6}">
      <dgm:prSet/>
      <dgm:spPr/>
      <dgm:t>
        <a:bodyPr/>
        <a:lstStyle/>
        <a:p>
          <a:endParaRPr lang="fr-CA"/>
        </a:p>
      </dgm:t>
    </dgm:pt>
    <dgm:pt modelId="{F32D0666-1D0A-434B-BE3A-6C782DDF9E7C}">
      <dgm:prSet phldrT="[Texte]"/>
      <dgm:spPr/>
      <dgm:t>
        <a:bodyPr/>
        <a:lstStyle/>
        <a:p>
          <a:r>
            <a:rPr lang="fr-CA"/>
            <a:t>Comité technique</a:t>
          </a:r>
        </a:p>
      </dgm:t>
    </dgm:pt>
    <dgm:pt modelId="{EBA3E59B-5CC0-473B-BC34-9944BBBA5BE9}" type="parTrans" cxnId="{B6E1203B-3EBC-41D2-8024-E4DD916D723C}">
      <dgm:prSet/>
      <dgm:spPr/>
      <dgm:t>
        <a:bodyPr/>
        <a:lstStyle/>
        <a:p>
          <a:endParaRPr lang="fr-CA"/>
        </a:p>
      </dgm:t>
    </dgm:pt>
    <dgm:pt modelId="{CE15B681-17F3-4F99-9D7A-5EAC9D0EF397}" type="sibTrans" cxnId="{B6E1203B-3EBC-41D2-8024-E4DD916D723C}">
      <dgm:prSet/>
      <dgm:spPr/>
      <dgm:t>
        <a:bodyPr/>
        <a:lstStyle/>
        <a:p>
          <a:endParaRPr lang="fr-CA"/>
        </a:p>
      </dgm:t>
    </dgm:pt>
    <dgm:pt modelId="{99C0458A-9541-4B9E-B793-F2FF23A04B90}" type="asst">
      <dgm:prSet phldrT="[Texte]"/>
      <dgm:spPr/>
      <dgm:t>
        <a:bodyPr/>
        <a:lstStyle/>
        <a:p>
          <a:r>
            <a:rPr lang="fr-CA"/>
            <a:t>Adjoint administratif</a:t>
          </a:r>
        </a:p>
      </dgm:t>
    </dgm:pt>
    <dgm:pt modelId="{BBD26E6D-7401-4FAF-AFED-8A9D611A0AD0}" type="parTrans" cxnId="{02E5EBEF-919B-4878-8B9F-AAD44E4B77FB}">
      <dgm:prSet/>
      <dgm:spPr/>
      <dgm:t>
        <a:bodyPr/>
        <a:lstStyle/>
        <a:p>
          <a:endParaRPr lang="fr-CA"/>
        </a:p>
      </dgm:t>
    </dgm:pt>
    <dgm:pt modelId="{1EED2DDF-21E4-40B7-84CE-DE9478CACDD4}" type="sibTrans" cxnId="{02E5EBEF-919B-4878-8B9F-AAD44E4B77FB}">
      <dgm:prSet/>
      <dgm:spPr/>
      <dgm:t>
        <a:bodyPr/>
        <a:lstStyle/>
        <a:p>
          <a:endParaRPr lang="fr-CA"/>
        </a:p>
      </dgm:t>
    </dgm:pt>
    <dgm:pt modelId="{EF122731-F594-4A26-98CE-B20133EE4857}">
      <dgm:prSet phldrT="[Texte]"/>
      <dgm:spPr/>
      <dgm:t>
        <a:bodyPr/>
        <a:lstStyle/>
        <a:p>
          <a:r>
            <a:rPr lang="fr-CA"/>
            <a:t>Secrétariat général</a:t>
          </a:r>
        </a:p>
      </dgm:t>
    </dgm:pt>
    <dgm:pt modelId="{59839539-9211-4D9C-9226-981BD94942F1}" type="parTrans" cxnId="{653BA74E-E3FC-4685-AAE3-AF10CEBE6F27}">
      <dgm:prSet/>
      <dgm:spPr/>
      <dgm:t>
        <a:bodyPr/>
        <a:lstStyle/>
        <a:p>
          <a:endParaRPr lang="fr-CA"/>
        </a:p>
      </dgm:t>
    </dgm:pt>
    <dgm:pt modelId="{B347B895-DA29-4889-9F9F-711870065D48}" type="sibTrans" cxnId="{653BA74E-E3FC-4685-AAE3-AF10CEBE6F27}">
      <dgm:prSet/>
      <dgm:spPr/>
      <dgm:t>
        <a:bodyPr/>
        <a:lstStyle/>
        <a:p>
          <a:endParaRPr lang="fr-CA"/>
        </a:p>
      </dgm:t>
    </dgm:pt>
    <dgm:pt modelId="{13E083A0-421D-4E57-929B-0CDFB40FE51A}">
      <dgm:prSet phldrT="[Texte]"/>
      <dgm:spPr/>
      <dgm:t>
        <a:bodyPr/>
        <a:lstStyle/>
        <a:p>
          <a:r>
            <a:rPr lang="fr-CA"/>
            <a:t>Bureau de liaison</a:t>
          </a:r>
        </a:p>
      </dgm:t>
    </dgm:pt>
    <dgm:pt modelId="{7F88102E-9DB5-48AB-A365-BBBE7BCBEFC3}" type="parTrans" cxnId="{904BF70D-BB20-4596-BA1A-9DA5BF6C3367}">
      <dgm:prSet/>
      <dgm:spPr/>
      <dgm:t>
        <a:bodyPr/>
        <a:lstStyle/>
        <a:p>
          <a:endParaRPr lang="fr-CA"/>
        </a:p>
      </dgm:t>
    </dgm:pt>
    <dgm:pt modelId="{73662F62-8109-4045-AB55-8F4D8949F3A3}" type="sibTrans" cxnId="{904BF70D-BB20-4596-BA1A-9DA5BF6C3367}">
      <dgm:prSet/>
      <dgm:spPr/>
      <dgm:t>
        <a:bodyPr/>
        <a:lstStyle/>
        <a:p>
          <a:endParaRPr lang="fr-CA"/>
        </a:p>
      </dgm:t>
    </dgm:pt>
    <dgm:pt modelId="{1F653ECF-3028-407A-942F-13FBE06BDF87}" type="pres">
      <dgm:prSet presAssocID="{0051E37D-0A07-4F2B-9283-88C9CFE2B22E}" presName="hierChild1" presStyleCnt="0">
        <dgm:presLayoutVars>
          <dgm:orgChart val="1"/>
          <dgm:chPref val="1"/>
          <dgm:dir/>
          <dgm:animOne val="branch"/>
          <dgm:animLvl val="lvl"/>
          <dgm:resizeHandles/>
        </dgm:presLayoutVars>
      </dgm:prSet>
      <dgm:spPr/>
    </dgm:pt>
    <dgm:pt modelId="{C9AAC1C7-1170-4755-9F72-CD14A52830B8}" type="pres">
      <dgm:prSet presAssocID="{1498D791-F043-43C9-A37D-F955FE5A9CC9}" presName="hierRoot1" presStyleCnt="0">
        <dgm:presLayoutVars>
          <dgm:hierBranch val="init"/>
        </dgm:presLayoutVars>
      </dgm:prSet>
      <dgm:spPr/>
    </dgm:pt>
    <dgm:pt modelId="{AB719E06-2482-4FE1-AF92-2EA6B5399CFF}" type="pres">
      <dgm:prSet presAssocID="{1498D791-F043-43C9-A37D-F955FE5A9CC9}" presName="rootComposite1" presStyleCnt="0"/>
      <dgm:spPr/>
    </dgm:pt>
    <dgm:pt modelId="{48AAC52E-191C-4EE7-9E09-EC2EF0AFFE2A}" type="pres">
      <dgm:prSet presAssocID="{1498D791-F043-43C9-A37D-F955FE5A9CC9}" presName="rootText1" presStyleLbl="node0" presStyleIdx="0" presStyleCnt="1">
        <dgm:presLayoutVars>
          <dgm:chPref val="3"/>
        </dgm:presLayoutVars>
      </dgm:prSet>
      <dgm:spPr/>
    </dgm:pt>
    <dgm:pt modelId="{5834C8F3-71F2-44D9-B338-A2DBFD5543EE}" type="pres">
      <dgm:prSet presAssocID="{1498D791-F043-43C9-A37D-F955FE5A9CC9}" presName="rootConnector1" presStyleLbl="node1" presStyleIdx="0" presStyleCnt="0"/>
      <dgm:spPr/>
    </dgm:pt>
    <dgm:pt modelId="{4E3DFB8F-A9A0-406C-B126-A7515E23E53F}" type="pres">
      <dgm:prSet presAssocID="{1498D791-F043-43C9-A37D-F955FE5A9CC9}" presName="hierChild2" presStyleCnt="0"/>
      <dgm:spPr/>
    </dgm:pt>
    <dgm:pt modelId="{5A68A011-2008-4E34-962D-0184ABFA2F63}" type="pres">
      <dgm:prSet presAssocID="{889DEEC6-0A00-4629-A21E-DBA9AB5782E7}" presName="Name37" presStyleLbl="parChTrans1D2" presStyleIdx="0" presStyleCnt="7"/>
      <dgm:spPr/>
    </dgm:pt>
    <dgm:pt modelId="{3C59D007-6CF6-4056-AD19-8C0B1E00484D}" type="pres">
      <dgm:prSet presAssocID="{3B35F840-BE69-42BE-858E-CFCCB1CED147}" presName="hierRoot2" presStyleCnt="0">
        <dgm:presLayoutVars>
          <dgm:hierBranch val="init"/>
        </dgm:presLayoutVars>
      </dgm:prSet>
      <dgm:spPr/>
    </dgm:pt>
    <dgm:pt modelId="{9C144ACC-596D-4D0D-87FF-440D2DA3A1EF}" type="pres">
      <dgm:prSet presAssocID="{3B35F840-BE69-42BE-858E-CFCCB1CED147}" presName="rootComposite" presStyleCnt="0"/>
      <dgm:spPr/>
    </dgm:pt>
    <dgm:pt modelId="{44B06A46-722A-4BDE-AF0A-C478F7B22C2C}" type="pres">
      <dgm:prSet presAssocID="{3B35F840-BE69-42BE-858E-CFCCB1CED147}" presName="rootText" presStyleLbl="node2" presStyleIdx="0" presStyleCnt="5">
        <dgm:presLayoutVars>
          <dgm:chPref val="3"/>
        </dgm:presLayoutVars>
      </dgm:prSet>
      <dgm:spPr/>
    </dgm:pt>
    <dgm:pt modelId="{E6E0E5DA-D300-4D8A-97E3-8F4663CA49EC}" type="pres">
      <dgm:prSet presAssocID="{3B35F840-BE69-42BE-858E-CFCCB1CED147}" presName="rootConnector" presStyleLbl="node2" presStyleIdx="0" presStyleCnt="5"/>
      <dgm:spPr/>
    </dgm:pt>
    <dgm:pt modelId="{AF98EB00-1329-43C8-BBDC-51F270236E46}" type="pres">
      <dgm:prSet presAssocID="{3B35F840-BE69-42BE-858E-CFCCB1CED147}" presName="hierChild4" presStyleCnt="0"/>
      <dgm:spPr/>
    </dgm:pt>
    <dgm:pt modelId="{C14BE59D-6413-4AAA-BFBB-C2847395036D}" type="pres">
      <dgm:prSet presAssocID="{3B35F840-BE69-42BE-858E-CFCCB1CED147}" presName="hierChild5" presStyleCnt="0"/>
      <dgm:spPr/>
    </dgm:pt>
    <dgm:pt modelId="{56F2ACF5-8281-4E25-B48B-13F6F4F60B24}" type="pres">
      <dgm:prSet presAssocID="{D1F16D0A-536D-41C9-BE90-EB1AEBF117D9}" presName="Name37" presStyleLbl="parChTrans1D2" presStyleIdx="1" presStyleCnt="7"/>
      <dgm:spPr/>
    </dgm:pt>
    <dgm:pt modelId="{15635679-7A09-4459-9284-2B075C369C84}" type="pres">
      <dgm:prSet presAssocID="{8D52CFA1-9B66-4094-A801-A884DEB7B444}" presName="hierRoot2" presStyleCnt="0">
        <dgm:presLayoutVars>
          <dgm:hierBranch val="init"/>
        </dgm:presLayoutVars>
      </dgm:prSet>
      <dgm:spPr/>
    </dgm:pt>
    <dgm:pt modelId="{CDBAE8F5-518B-4053-B229-0DA14376E694}" type="pres">
      <dgm:prSet presAssocID="{8D52CFA1-9B66-4094-A801-A884DEB7B444}" presName="rootComposite" presStyleCnt="0"/>
      <dgm:spPr/>
    </dgm:pt>
    <dgm:pt modelId="{85E96B1E-BB51-473E-ADFC-5660C3646CE2}" type="pres">
      <dgm:prSet presAssocID="{8D52CFA1-9B66-4094-A801-A884DEB7B444}" presName="rootText" presStyleLbl="node2" presStyleIdx="1" presStyleCnt="5">
        <dgm:presLayoutVars>
          <dgm:chPref val="3"/>
        </dgm:presLayoutVars>
      </dgm:prSet>
      <dgm:spPr/>
    </dgm:pt>
    <dgm:pt modelId="{27EA62D5-19A3-4117-80B3-1D59146B80EA}" type="pres">
      <dgm:prSet presAssocID="{8D52CFA1-9B66-4094-A801-A884DEB7B444}" presName="rootConnector" presStyleLbl="node2" presStyleIdx="1" presStyleCnt="5"/>
      <dgm:spPr/>
    </dgm:pt>
    <dgm:pt modelId="{4DEF3416-B47D-4B5B-BB0D-7B16A922201B}" type="pres">
      <dgm:prSet presAssocID="{8D52CFA1-9B66-4094-A801-A884DEB7B444}" presName="hierChild4" presStyleCnt="0"/>
      <dgm:spPr/>
    </dgm:pt>
    <dgm:pt modelId="{BFF1F1FA-4ABE-4E0F-954B-ADD08AFE0C8C}" type="pres">
      <dgm:prSet presAssocID="{8D52CFA1-9B66-4094-A801-A884DEB7B444}" presName="hierChild5" presStyleCnt="0"/>
      <dgm:spPr/>
    </dgm:pt>
    <dgm:pt modelId="{C23B79AD-272F-4A30-86CF-0F327C74DCA4}" type="pres">
      <dgm:prSet presAssocID="{EBA3E59B-5CC0-473B-BC34-9944BBBA5BE9}" presName="Name37" presStyleLbl="parChTrans1D2" presStyleIdx="2" presStyleCnt="7"/>
      <dgm:spPr/>
    </dgm:pt>
    <dgm:pt modelId="{B8FC5373-89C2-48A8-807B-57D79653641E}" type="pres">
      <dgm:prSet presAssocID="{F32D0666-1D0A-434B-BE3A-6C782DDF9E7C}" presName="hierRoot2" presStyleCnt="0">
        <dgm:presLayoutVars>
          <dgm:hierBranch val="init"/>
        </dgm:presLayoutVars>
      </dgm:prSet>
      <dgm:spPr/>
    </dgm:pt>
    <dgm:pt modelId="{FE425A0C-5A05-4281-8E09-979161A86F98}" type="pres">
      <dgm:prSet presAssocID="{F32D0666-1D0A-434B-BE3A-6C782DDF9E7C}" presName="rootComposite" presStyleCnt="0"/>
      <dgm:spPr/>
    </dgm:pt>
    <dgm:pt modelId="{1C34F53A-B2EA-42CB-842F-AA1C1E397A0E}" type="pres">
      <dgm:prSet presAssocID="{F32D0666-1D0A-434B-BE3A-6C782DDF9E7C}" presName="rootText" presStyleLbl="node2" presStyleIdx="2" presStyleCnt="5">
        <dgm:presLayoutVars>
          <dgm:chPref val="3"/>
        </dgm:presLayoutVars>
      </dgm:prSet>
      <dgm:spPr/>
    </dgm:pt>
    <dgm:pt modelId="{B7D3C23D-28C8-4DFA-9C0D-0D778B1FB42D}" type="pres">
      <dgm:prSet presAssocID="{F32D0666-1D0A-434B-BE3A-6C782DDF9E7C}" presName="rootConnector" presStyleLbl="node2" presStyleIdx="2" presStyleCnt="5"/>
      <dgm:spPr/>
    </dgm:pt>
    <dgm:pt modelId="{FB1C86C8-3232-4F64-A6F3-887953E35592}" type="pres">
      <dgm:prSet presAssocID="{F32D0666-1D0A-434B-BE3A-6C782DDF9E7C}" presName="hierChild4" presStyleCnt="0"/>
      <dgm:spPr/>
    </dgm:pt>
    <dgm:pt modelId="{99462413-EE3D-4FB4-B7BE-72184CDD7C15}" type="pres">
      <dgm:prSet presAssocID="{F32D0666-1D0A-434B-BE3A-6C782DDF9E7C}" presName="hierChild5" presStyleCnt="0"/>
      <dgm:spPr/>
    </dgm:pt>
    <dgm:pt modelId="{245FF0EB-FAB4-4A13-8CDB-37A6C6C199B5}" type="pres">
      <dgm:prSet presAssocID="{59839539-9211-4D9C-9226-981BD94942F1}" presName="Name37" presStyleLbl="parChTrans1D2" presStyleIdx="3" presStyleCnt="7"/>
      <dgm:spPr/>
    </dgm:pt>
    <dgm:pt modelId="{1A2A186D-772E-4F02-8525-86BEE4472FEE}" type="pres">
      <dgm:prSet presAssocID="{EF122731-F594-4A26-98CE-B20133EE4857}" presName="hierRoot2" presStyleCnt="0">
        <dgm:presLayoutVars>
          <dgm:hierBranch val="init"/>
        </dgm:presLayoutVars>
      </dgm:prSet>
      <dgm:spPr/>
    </dgm:pt>
    <dgm:pt modelId="{F7738BCA-A556-4970-BDAD-FB8E77926129}" type="pres">
      <dgm:prSet presAssocID="{EF122731-F594-4A26-98CE-B20133EE4857}" presName="rootComposite" presStyleCnt="0"/>
      <dgm:spPr/>
    </dgm:pt>
    <dgm:pt modelId="{7DE578AD-1888-4DEA-B3FD-D2C415E93B9C}" type="pres">
      <dgm:prSet presAssocID="{EF122731-F594-4A26-98CE-B20133EE4857}" presName="rootText" presStyleLbl="node2" presStyleIdx="3" presStyleCnt="5">
        <dgm:presLayoutVars>
          <dgm:chPref val="3"/>
        </dgm:presLayoutVars>
      </dgm:prSet>
      <dgm:spPr/>
    </dgm:pt>
    <dgm:pt modelId="{54344901-91DE-47E1-9A15-451A87EEBC8E}" type="pres">
      <dgm:prSet presAssocID="{EF122731-F594-4A26-98CE-B20133EE4857}" presName="rootConnector" presStyleLbl="node2" presStyleIdx="3" presStyleCnt="5"/>
      <dgm:spPr/>
    </dgm:pt>
    <dgm:pt modelId="{E8CEECC5-8563-41FE-AB53-D1C6F9D8F725}" type="pres">
      <dgm:prSet presAssocID="{EF122731-F594-4A26-98CE-B20133EE4857}" presName="hierChild4" presStyleCnt="0"/>
      <dgm:spPr/>
    </dgm:pt>
    <dgm:pt modelId="{8F97510B-CCFC-4146-8E8B-93BBD9738CEC}" type="pres">
      <dgm:prSet presAssocID="{EF122731-F594-4A26-98CE-B20133EE4857}" presName="hierChild5" presStyleCnt="0"/>
      <dgm:spPr/>
    </dgm:pt>
    <dgm:pt modelId="{5990E74B-99CC-4E85-A21F-CB2008107ECE}" type="pres">
      <dgm:prSet presAssocID="{7F88102E-9DB5-48AB-A365-BBBE7BCBEFC3}" presName="Name37" presStyleLbl="parChTrans1D2" presStyleIdx="4" presStyleCnt="7"/>
      <dgm:spPr/>
    </dgm:pt>
    <dgm:pt modelId="{CABA729E-9FF6-4DBF-A33A-B8B232C3584F}" type="pres">
      <dgm:prSet presAssocID="{13E083A0-421D-4E57-929B-0CDFB40FE51A}" presName="hierRoot2" presStyleCnt="0">
        <dgm:presLayoutVars>
          <dgm:hierBranch val="init"/>
        </dgm:presLayoutVars>
      </dgm:prSet>
      <dgm:spPr/>
    </dgm:pt>
    <dgm:pt modelId="{04561E84-13D1-49CD-83CA-FD14BE1B0319}" type="pres">
      <dgm:prSet presAssocID="{13E083A0-421D-4E57-929B-0CDFB40FE51A}" presName="rootComposite" presStyleCnt="0"/>
      <dgm:spPr/>
    </dgm:pt>
    <dgm:pt modelId="{FFA34713-5738-43CF-BCEF-EEA7C3A3A2DF}" type="pres">
      <dgm:prSet presAssocID="{13E083A0-421D-4E57-929B-0CDFB40FE51A}" presName="rootText" presStyleLbl="node2" presStyleIdx="4" presStyleCnt="5">
        <dgm:presLayoutVars>
          <dgm:chPref val="3"/>
        </dgm:presLayoutVars>
      </dgm:prSet>
      <dgm:spPr/>
    </dgm:pt>
    <dgm:pt modelId="{CADAC6CB-25C9-49EA-BF08-A35B21EC0571}" type="pres">
      <dgm:prSet presAssocID="{13E083A0-421D-4E57-929B-0CDFB40FE51A}" presName="rootConnector" presStyleLbl="node2" presStyleIdx="4" presStyleCnt="5"/>
      <dgm:spPr/>
    </dgm:pt>
    <dgm:pt modelId="{32715966-5874-4028-8D14-1B9F9611C88A}" type="pres">
      <dgm:prSet presAssocID="{13E083A0-421D-4E57-929B-0CDFB40FE51A}" presName="hierChild4" presStyleCnt="0"/>
      <dgm:spPr/>
    </dgm:pt>
    <dgm:pt modelId="{28541BD0-E58B-42CC-93AA-59E585A14B06}" type="pres">
      <dgm:prSet presAssocID="{13E083A0-421D-4E57-929B-0CDFB40FE51A}" presName="hierChild5" presStyleCnt="0"/>
      <dgm:spPr/>
    </dgm:pt>
    <dgm:pt modelId="{83236352-7A88-40DF-AD6F-833993881F14}" type="pres">
      <dgm:prSet presAssocID="{1498D791-F043-43C9-A37D-F955FE5A9CC9}" presName="hierChild3" presStyleCnt="0"/>
      <dgm:spPr/>
    </dgm:pt>
    <dgm:pt modelId="{007377AD-EA15-4CDF-83DF-A82E6CDD3ADF}" type="pres">
      <dgm:prSet presAssocID="{4BE993D6-6180-424C-B4B4-5F131A6591C9}" presName="Name111" presStyleLbl="parChTrans1D2" presStyleIdx="5" presStyleCnt="7"/>
      <dgm:spPr/>
    </dgm:pt>
    <dgm:pt modelId="{3E1585D6-122B-4271-A36C-D5CCB857A479}" type="pres">
      <dgm:prSet presAssocID="{178FBB86-1550-49BE-9EA9-C541F9263068}" presName="hierRoot3" presStyleCnt="0">
        <dgm:presLayoutVars>
          <dgm:hierBranch val="init"/>
        </dgm:presLayoutVars>
      </dgm:prSet>
      <dgm:spPr/>
    </dgm:pt>
    <dgm:pt modelId="{FEDC7B77-8C7D-40FA-81C3-018ABA07C584}" type="pres">
      <dgm:prSet presAssocID="{178FBB86-1550-49BE-9EA9-C541F9263068}" presName="rootComposite3" presStyleCnt="0"/>
      <dgm:spPr/>
    </dgm:pt>
    <dgm:pt modelId="{59919000-73DB-4EB4-82BD-F15742D61DE0}" type="pres">
      <dgm:prSet presAssocID="{178FBB86-1550-49BE-9EA9-C541F9263068}" presName="rootText3" presStyleLbl="asst1" presStyleIdx="0" presStyleCnt="2">
        <dgm:presLayoutVars>
          <dgm:chPref val="3"/>
        </dgm:presLayoutVars>
      </dgm:prSet>
      <dgm:spPr/>
    </dgm:pt>
    <dgm:pt modelId="{72FDBE83-A145-4255-976A-99D5F498FF03}" type="pres">
      <dgm:prSet presAssocID="{178FBB86-1550-49BE-9EA9-C541F9263068}" presName="rootConnector3" presStyleLbl="asst1" presStyleIdx="0" presStyleCnt="2"/>
      <dgm:spPr/>
    </dgm:pt>
    <dgm:pt modelId="{DACDFDFA-8006-40F0-9894-943B4B30C0AD}" type="pres">
      <dgm:prSet presAssocID="{178FBB86-1550-49BE-9EA9-C541F9263068}" presName="hierChild6" presStyleCnt="0"/>
      <dgm:spPr/>
    </dgm:pt>
    <dgm:pt modelId="{79F7D6CA-AC29-44A6-B315-1FAE302DC52C}" type="pres">
      <dgm:prSet presAssocID="{178FBB86-1550-49BE-9EA9-C541F9263068}" presName="hierChild7" presStyleCnt="0"/>
      <dgm:spPr/>
    </dgm:pt>
    <dgm:pt modelId="{BC44480E-A545-49E2-AEB8-41099C1BF06A}" type="pres">
      <dgm:prSet presAssocID="{BBD26E6D-7401-4FAF-AFED-8A9D611A0AD0}" presName="Name111" presStyleLbl="parChTrans1D2" presStyleIdx="6" presStyleCnt="7"/>
      <dgm:spPr/>
    </dgm:pt>
    <dgm:pt modelId="{3911928A-ECE8-4DCA-9129-AD1B4FAD7459}" type="pres">
      <dgm:prSet presAssocID="{99C0458A-9541-4B9E-B793-F2FF23A04B90}" presName="hierRoot3" presStyleCnt="0">
        <dgm:presLayoutVars>
          <dgm:hierBranch val="init"/>
        </dgm:presLayoutVars>
      </dgm:prSet>
      <dgm:spPr/>
    </dgm:pt>
    <dgm:pt modelId="{B2080E21-1A41-4A4D-B88B-56BFEE8D7938}" type="pres">
      <dgm:prSet presAssocID="{99C0458A-9541-4B9E-B793-F2FF23A04B90}" presName="rootComposite3" presStyleCnt="0"/>
      <dgm:spPr/>
    </dgm:pt>
    <dgm:pt modelId="{2A58A0FB-690A-4CB8-B0D1-4CA24818193D}" type="pres">
      <dgm:prSet presAssocID="{99C0458A-9541-4B9E-B793-F2FF23A04B90}" presName="rootText3" presStyleLbl="asst1" presStyleIdx="1" presStyleCnt="2">
        <dgm:presLayoutVars>
          <dgm:chPref val="3"/>
        </dgm:presLayoutVars>
      </dgm:prSet>
      <dgm:spPr/>
    </dgm:pt>
    <dgm:pt modelId="{F828C207-8707-4E3B-A6BA-483552E2C659}" type="pres">
      <dgm:prSet presAssocID="{99C0458A-9541-4B9E-B793-F2FF23A04B90}" presName="rootConnector3" presStyleLbl="asst1" presStyleIdx="1" presStyleCnt="2"/>
      <dgm:spPr/>
    </dgm:pt>
    <dgm:pt modelId="{621D4474-7EE2-459C-B70D-9DF52772A87A}" type="pres">
      <dgm:prSet presAssocID="{99C0458A-9541-4B9E-B793-F2FF23A04B90}" presName="hierChild6" presStyleCnt="0"/>
      <dgm:spPr/>
    </dgm:pt>
    <dgm:pt modelId="{2F2B3834-6699-41C8-891F-5817DF815253}" type="pres">
      <dgm:prSet presAssocID="{99C0458A-9541-4B9E-B793-F2FF23A04B90}" presName="hierChild7" presStyleCnt="0"/>
      <dgm:spPr/>
    </dgm:pt>
  </dgm:ptLst>
  <dgm:cxnLst>
    <dgm:cxn modelId="{739B0800-5917-BF42-B534-6926EE222B6E}" type="presOf" srcId="{889DEEC6-0A00-4629-A21E-DBA9AB5782E7}" destId="{5A68A011-2008-4E34-962D-0184ABFA2F63}" srcOrd="0" destOrd="0" presId="urn:microsoft.com/office/officeart/2005/8/layout/orgChart1"/>
    <dgm:cxn modelId="{DD170106-8215-8046-BCFE-5A741AD0B17B}" type="presOf" srcId="{1498D791-F043-43C9-A37D-F955FE5A9CC9}" destId="{5834C8F3-71F2-44D9-B338-A2DBFD5543EE}" srcOrd="1" destOrd="0" presId="urn:microsoft.com/office/officeart/2005/8/layout/orgChart1"/>
    <dgm:cxn modelId="{4A6FD00D-35B3-F948-9E52-AA57DEA3A127}" type="presOf" srcId="{F32D0666-1D0A-434B-BE3A-6C782DDF9E7C}" destId="{1C34F53A-B2EA-42CB-842F-AA1C1E397A0E}" srcOrd="0" destOrd="0" presId="urn:microsoft.com/office/officeart/2005/8/layout/orgChart1"/>
    <dgm:cxn modelId="{904BF70D-BB20-4596-BA1A-9DA5BF6C3367}" srcId="{1498D791-F043-43C9-A37D-F955FE5A9CC9}" destId="{13E083A0-421D-4E57-929B-0CDFB40FE51A}" srcOrd="6" destOrd="0" parTransId="{7F88102E-9DB5-48AB-A365-BBBE7BCBEFC3}" sibTransId="{73662F62-8109-4045-AB55-8F4D8949F3A3}"/>
    <dgm:cxn modelId="{3A7E1110-275C-9149-81BB-4EA0F6D902C3}" type="presOf" srcId="{99C0458A-9541-4B9E-B793-F2FF23A04B90}" destId="{F828C207-8707-4E3B-A6BA-483552E2C659}" srcOrd="1" destOrd="0" presId="urn:microsoft.com/office/officeart/2005/8/layout/orgChart1"/>
    <dgm:cxn modelId="{DCF07427-D85E-9F40-93DF-15A03E3343F0}" type="presOf" srcId="{D1F16D0A-536D-41C9-BE90-EB1AEBF117D9}" destId="{56F2ACF5-8281-4E25-B48B-13F6F4F60B24}" srcOrd="0" destOrd="0" presId="urn:microsoft.com/office/officeart/2005/8/layout/orgChart1"/>
    <dgm:cxn modelId="{2953C731-8374-41AE-9597-91B367BD785E}" srcId="{1498D791-F043-43C9-A37D-F955FE5A9CC9}" destId="{3B35F840-BE69-42BE-858E-CFCCB1CED147}" srcOrd="2" destOrd="0" parTransId="{889DEEC6-0A00-4629-A21E-DBA9AB5782E7}" sibTransId="{3A61E126-FF01-47EB-B13F-E21A15CFD670}"/>
    <dgm:cxn modelId="{CF705137-DC09-4848-8E4A-49D3EA35D5E7}" type="presOf" srcId="{7F88102E-9DB5-48AB-A365-BBBE7BCBEFC3}" destId="{5990E74B-99CC-4E85-A21F-CB2008107ECE}" srcOrd="0" destOrd="0" presId="urn:microsoft.com/office/officeart/2005/8/layout/orgChart1"/>
    <dgm:cxn modelId="{B6E1203B-3EBC-41D2-8024-E4DD916D723C}" srcId="{1498D791-F043-43C9-A37D-F955FE5A9CC9}" destId="{F32D0666-1D0A-434B-BE3A-6C782DDF9E7C}" srcOrd="4" destOrd="0" parTransId="{EBA3E59B-5CC0-473B-BC34-9944BBBA5BE9}" sibTransId="{CE15B681-17F3-4F99-9D7A-5EAC9D0EF397}"/>
    <dgm:cxn modelId="{5B88DF40-04CC-4A4E-9870-96C74464C983}" type="presOf" srcId="{3B35F840-BE69-42BE-858E-CFCCB1CED147}" destId="{44B06A46-722A-4BDE-AF0A-C478F7B22C2C}" srcOrd="0" destOrd="0" presId="urn:microsoft.com/office/officeart/2005/8/layout/orgChart1"/>
    <dgm:cxn modelId="{084B3E48-DED5-724B-95EB-2BA0FB6DA773}" type="presOf" srcId="{8D52CFA1-9B66-4094-A801-A884DEB7B444}" destId="{27EA62D5-19A3-4117-80B3-1D59146B80EA}" srcOrd="1" destOrd="0" presId="urn:microsoft.com/office/officeart/2005/8/layout/orgChart1"/>
    <dgm:cxn modelId="{653BA74E-E3FC-4685-AAE3-AF10CEBE6F27}" srcId="{1498D791-F043-43C9-A37D-F955FE5A9CC9}" destId="{EF122731-F594-4A26-98CE-B20133EE4857}" srcOrd="5" destOrd="0" parTransId="{59839539-9211-4D9C-9226-981BD94942F1}" sibTransId="{B347B895-DA29-4889-9F9F-711870065D48}"/>
    <dgm:cxn modelId="{6C57E258-3138-E343-BFAA-21D05300561B}" type="presOf" srcId="{178FBB86-1550-49BE-9EA9-C541F9263068}" destId="{59919000-73DB-4EB4-82BD-F15742D61DE0}" srcOrd="0" destOrd="0" presId="urn:microsoft.com/office/officeart/2005/8/layout/orgChart1"/>
    <dgm:cxn modelId="{72232559-7A6B-D845-B0B4-32835B7D6FDC}" type="presOf" srcId="{EBA3E59B-5CC0-473B-BC34-9944BBBA5BE9}" destId="{C23B79AD-272F-4A30-86CF-0F327C74DCA4}" srcOrd="0" destOrd="0" presId="urn:microsoft.com/office/officeart/2005/8/layout/orgChart1"/>
    <dgm:cxn modelId="{C3C08D63-24D8-A646-9835-974ADF5BF43F}" type="presOf" srcId="{EF122731-F594-4A26-98CE-B20133EE4857}" destId="{54344901-91DE-47E1-9A15-451A87EEBC8E}" srcOrd="1" destOrd="0" presId="urn:microsoft.com/office/officeart/2005/8/layout/orgChart1"/>
    <dgm:cxn modelId="{9B4F6A6A-24EA-A24D-A059-3E779DD97F5A}" type="presOf" srcId="{4BE993D6-6180-424C-B4B4-5F131A6591C9}" destId="{007377AD-EA15-4CDF-83DF-A82E6CDD3ADF}" srcOrd="0" destOrd="0" presId="urn:microsoft.com/office/officeart/2005/8/layout/orgChart1"/>
    <dgm:cxn modelId="{2893B373-1321-0640-80FC-FC5044EE7C29}" type="presOf" srcId="{99C0458A-9541-4B9E-B793-F2FF23A04B90}" destId="{2A58A0FB-690A-4CB8-B0D1-4CA24818193D}" srcOrd="0" destOrd="0" presId="urn:microsoft.com/office/officeart/2005/8/layout/orgChart1"/>
    <dgm:cxn modelId="{1B3DFD7C-C56A-D04A-8472-C0ECBC5ADD3F}" type="presOf" srcId="{EF122731-F594-4A26-98CE-B20133EE4857}" destId="{7DE578AD-1888-4DEA-B3FD-D2C415E93B9C}" srcOrd="0" destOrd="0" presId="urn:microsoft.com/office/officeart/2005/8/layout/orgChart1"/>
    <dgm:cxn modelId="{026AAC92-2E91-3E4C-84D7-B7EEFCECE775}" type="presOf" srcId="{13E083A0-421D-4E57-929B-0CDFB40FE51A}" destId="{FFA34713-5738-43CF-BCEF-EEA7C3A3A2DF}" srcOrd="0" destOrd="0" presId="urn:microsoft.com/office/officeart/2005/8/layout/orgChart1"/>
    <dgm:cxn modelId="{164CBF9B-0B20-9E40-BF0F-72C6D82B9DF7}" type="presOf" srcId="{3B35F840-BE69-42BE-858E-CFCCB1CED147}" destId="{E6E0E5DA-D300-4D8A-97E3-8F4663CA49EC}" srcOrd="1" destOrd="0" presId="urn:microsoft.com/office/officeart/2005/8/layout/orgChart1"/>
    <dgm:cxn modelId="{2FE83CA8-8FFB-D74D-AE03-29E5F477AB71}" type="presOf" srcId="{1498D791-F043-43C9-A37D-F955FE5A9CC9}" destId="{48AAC52E-191C-4EE7-9E09-EC2EF0AFFE2A}" srcOrd="0" destOrd="0" presId="urn:microsoft.com/office/officeart/2005/8/layout/orgChart1"/>
    <dgm:cxn modelId="{EC97B9AB-D284-1A4C-8A60-351EC8339AF3}" type="presOf" srcId="{F32D0666-1D0A-434B-BE3A-6C782DDF9E7C}" destId="{B7D3C23D-28C8-4DFA-9C0D-0D778B1FB42D}" srcOrd="1" destOrd="0" presId="urn:microsoft.com/office/officeart/2005/8/layout/orgChart1"/>
    <dgm:cxn modelId="{D9ADC0AE-50A1-4A6A-BA9A-247B3F9D9339}" srcId="{0051E37D-0A07-4F2B-9283-88C9CFE2B22E}" destId="{1498D791-F043-43C9-A37D-F955FE5A9CC9}" srcOrd="0" destOrd="0" parTransId="{9F137851-6F1E-49D1-AEB6-935DC33F0196}" sibTransId="{04FA828B-B142-4D76-8F5E-E39D3D6F6AEA}"/>
    <dgm:cxn modelId="{5DD488BC-E315-B54B-9426-A35ED2981557}" type="presOf" srcId="{BBD26E6D-7401-4FAF-AFED-8A9D611A0AD0}" destId="{BC44480E-A545-49E2-AEB8-41099C1BF06A}" srcOrd="0" destOrd="0" presId="urn:microsoft.com/office/officeart/2005/8/layout/orgChart1"/>
    <dgm:cxn modelId="{1119CAC4-2139-8444-BE8B-264D24A8D7B1}" type="presOf" srcId="{0051E37D-0A07-4F2B-9283-88C9CFE2B22E}" destId="{1F653ECF-3028-407A-942F-13FBE06BDF87}" srcOrd="0" destOrd="0" presId="urn:microsoft.com/office/officeart/2005/8/layout/orgChart1"/>
    <dgm:cxn modelId="{9ED7E4CB-2073-D64A-BE3B-A139B6F5BA0C}" type="presOf" srcId="{8D52CFA1-9B66-4094-A801-A884DEB7B444}" destId="{85E96B1E-BB51-473E-ADFC-5660C3646CE2}" srcOrd="0" destOrd="0" presId="urn:microsoft.com/office/officeart/2005/8/layout/orgChart1"/>
    <dgm:cxn modelId="{1A2F43D8-4940-410D-AF01-06D3F0577B21}" srcId="{1498D791-F043-43C9-A37D-F955FE5A9CC9}" destId="{178FBB86-1550-49BE-9EA9-C541F9263068}" srcOrd="0" destOrd="0" parTransId="{4BE993D6-6180-424C-B4B4-5F131A6591C9}" sibTransId="{B488B9EA-3E88-40A9-B5F3-DB31EBB3AF36}"/>
    <dgm:cxn modelId="{FFFD2AE1-C3D5-4AF2-B39A-E02B275F6DF6}" srcId="{1498D791-F043-43C9-A37D-F955FE5A9CC9}" destId="{8D52CFA1-9B66-4094-A801-A884DEB7B444}" srcOrd="3" destOrd="0" parTransId="{D1F16D0A-536D-41C9-BE90-EB1AEBF117D9}" sibTransId="{2474AFF4-057D-49B3-9C7F-11E7F7AF01AD}"/>
    <dgm:cxn modelId="{008EEBE7-71FE-0945-B83E-BF3AAA872E90}" type="presOf" srcId="{178FBB86-1550-49BE-9EA9-C541F9263068}" destId="{72FDBE83-A145-4255-976A-99D5F498FF03}" srcOrd="1" destOrd="0" presId="urn:microsoft.com/office/officeart/2005/8/layout/orgChart1"/>
    <dgm:cxn modelId="{9C05CDED-FAC9-5045-A976-87D64458FFD6}" type="presOf" srcId="{59839539-9211-4D9C-9226-981BD94942F1}" destId="{245FF0EB-FAB4-4A13-8CDB-37A6C6C199B5}" srcOrd="0" destOrd="0" presId="urn:microsoft.com/office/officeart/2005/8/layout/orgChart1"/>
    <dgm:cxn modelId="{02E5EBEF-919B-4878-8B9F-AAD44E4B77FB}" srcId="{1498D791-F043-43C9-A37D-F955FE5A9CC9}" destId="{99C0458A-9541-4B9E-B793-F2FF23A04B90}" srcOrd="1" destOrd="0" parTransId="{BBD26E6D-7401-4FAF-AFED-8A9D611A0AD0}" sibTransId="{1EED2DDF-21E4-40B7-84CE-DE9478CACDD4}"/>
    <dgm:cxn modelId="{80F91EFC-85CD-434B-81DD-6D6A95AD44DE}" type="presOf" srcId="{13E083A0-421D-4E57-929B-0CDFB40FE51A}" destId="{CADAC6CB-25C9-49EA-BF08-A35B21EC0571}" srcOrd="1" destOrd="0" presId="urn:microsoft.com/office/officeart/2005/8/layout/orgChart1"/>
    <dgm:cxn modelId="{2CB3C037-4E61-844D-A38C-D19E99880115}" type="presParOf" srcId="{1F653ECF-3028-407A-942F-13FBE06BDF87}" destId="{C9AAC1C7-1170-4755-9F72-CD14A52830B8}" srcOrd="0" destOrd="0" presId="urn:microsoft.com/office/officeart/2005/8/layout/orgChart1"/>
    <dgm:cxn modelId="{572FD8BF-8BA3-A04D-BB09-8BC7D67658FE}" type="presParOf" srcId="{C9AAC1C7-1170-4755-9F72-CD14A52830B8}" destId="{AB719E06-2482-4FE1-AF92-2EA6B5399CFF}" srcOrd="0" destOrd="0" presId="urn:microsoft.com/office/officeart/2005/8/layout/orgChart1"/>
    <dgm:cxn modelId="{739C7523-5CA3-DC40-8EB6-16934466C477}" type="presParOf" srcId="{AB719E06-2482-4FE1-AF92-2EA6B5399CFF}" destId="{48AAC52E-191C-4EE7-9E09-EC2EF0AFFE2A}" srcOrd="0" destOrd="0" presId="urn:microsoft.com/office/officeart/2005/8/layout/orgChart1"/>
    <dgm:cxn modelId="{F1A97966-7CA9-A946-8542-D94D3E0D9FA1}" type="presParOf" srcId="{AB719E06-2482-4FE1-AF92-2EA6B5399CFF}" destId="{5834C8F3-71F2-44D9-B338-A2DBFD5543EE}" srcOrd="1" destOrd="0" presId="urn:microsoft.com/office/officeart/2005/8/layout/orgChart1"/>
    <dgm:cxn modelId="{0E2FD0C0-1465-A941-8DB5-19484B0CB435}" type="presParOf" srcId="{C9AAC1C7-1170-4755-9F72-CD14A52830B8}" destId="{4E3DFB8F-A9A0-406C-B126-A7515E23E53F}" srcOrd="1" destOrd="0" presId="urn:microsoft.com/office/officeart/2005/8/layout/orgChart1"/>
    <dgm:cxn modelId="{6C9509B8-7866-C94D-B658-FC196B7E2A2E}" type="presParOf" srcId="{4E3DFB8F-A9A0-406C-B126-A7515E23E53F}" destId="{5A68A011-2008-4E34-962D-0184ABFA2F63}" srcOrd="0" destOrd="0" presId="urn:microsoft.com/office/officeart/2005/8/layout/orgChart1"/>
    <dgm:cxn modelId="{C0A8F787-9C33-4F49-BAF9-FF03237F6D4C}" type="presParOf" srcId="{4E3DFB8F-A9A0-406C-B126-A7515E23E53F}" destId="{3C59D007-6CF6-4056-AD19-8C0B1E00484D}" srcOrd="1" destOrd="0" presId="urn:microsoft.com/office/officeart/2005/8/layout/orgChart1"/>
    <dgm:cxn modelId="{492DD809-7B3F-0A4A-B19B-59A81F9040E5}" type="presParOf" srcId="{3C59D007-6CF6-4056-AD19-8C0B1E00484D}" destId="{9C144ACC-596D-4D0D-87FF-440D2DA3A1EF}" srcOrd="0" destOrd="0" presId="urn:microsoft.com/office/officeart/2005/8/layout/orgChart1"/>
    <dgm:cxn modelId="{89699A07-6B98-564E-B8BE-083FBCC7BF73}" type="presParOf" srcId="{9C144ACC-596D-4D0D-87FF-440D2DA3A1EF}" destId="{44B06A46-722A-4BDE-AF0A-C478F7B22C2C}" srcOrd="0" destOrd="0" presId="urn:microsoft.com/office/officeart/2005/8/layout/orgChart1"/>
    <dgm:cxn modelId="{041CB94D-8597-D24A-82E5-16089C43C35A}" type="presParOf" srcId="{9C144ACC-596D-4D0D-87FF-440D2DA3A1EF}" destId="{E6E0E5DA-D300-4D8A-97E3-8F4663CA49EC}" srcOrd="1" destOrd="0" presId="urn:microsoft.com/office/officeart/2005/8/layout/orgChart1"/>
    <dgm:cxn modelId="{0B5EDABC-9D23-DB4F-BBEB-4683F8F51AEC}" type="presParOf" srcId="{3C59D007-6CF6-4056-AD19-8C0B1E00484D}" destId="{AF98EB00-1329-43C8-BBDC-51F270236E46}" srcOrd="1" destOrd="0" presId="urn:microsoft.com/office/officeart/2005/8/layout/orgChart1"/>
    <dgm:cxn modelId="{83BBB11D-2920-0349-895F-069316A25CA3}" type="presParOf" srcId="{3C59D007-6CF6-4056-AD19-8C0B1E00484D}" destId="{C14BE59D-6413-4AAA-BFBB-C2847395036D}" srcOrd="2" destOrd="0" presId="urn:microsoft.com/office/officeart/2005/8/layout/orgChart1"/>
    <dgm:cxn modelId="{E749FF0F-F38F-CB4D-9684-458813D0054F}" type="presParOf" srcId="{4E3DFB8F-A9A0-406C-B126-A7515E23E53F}" destId="{56F2ACF5-8281-4E25-B48B-13F6F4F60B24}" srcOrd="2" destOrd="0" presId="urn:microsoft.com/office/officeart/2005/8/layout/orgChart1"/>
    <dgm:cxn modelId="{33602E58-B627-F248-A2DB-269170EFA157}" type="presParOf" srcId="{4E3DFB8F-A9A0-406C-B126-A7515E23E53F}" destId="{15635679-7A09-4459-9284-2B075C369C84}" srcOrd="3" destOrd="0" presId="urn:microsoft.com/office/officeart/2005/8/layout/orgChart1"/>
    <dgm:cxn modelId="{660F8787-D5A1-5E48-B769-E63A145C0A56}" type="presParOf" srcId="{15635679-7A09-4459-9284-2B075C369C84}" destId="{CDBAE8F5-518B-4053-B229-0DA14376E694}" srcOrd="0" destOrd="0" presId="urn:microsoft.com/office/officeart/2005/8/layout/orgChart1"/>
    <dgm:cxn modelId="{53D4B9EE-185D-CF44-B103-E32E6C519DDB}" type="presParOf" srcId="{CDBAE8F5-518B-4053-B229-0DA14376E694}" destId="{85E96B1E-BB51-473E-ADFC-5660C3646CE2}" srcOrd="0" destOrd="0" presId="urn:microsoft.com/office/officeart/2005/8/layout/orgChart1"/>
    <dgm:cxn modelId="{DC0631F1-4829-A546-AF16-F036E7DA1484}" type="presParOf" srcId="{CDBAE8F5-518B-4053-B229-0DA14376E694}" destId="{27EA62D5-19A3-4117-80B3-1D59146B80EA}" srcOrd="1" destOrd="0" presId="urn:microsoft.com/office/officeart/2005/8/layout/orgChart1"/>
    <dgm:cxn modelId="{2255B8D3-F4FB-0542-9C0C-60FF73BA230A}" type="presParOf" srcId="{15635679-7A09-4459-9284-2B075C369C84}" destId="{4DEF3416-B47D-4B5B-BB0D-7B16A922201B}" srcOrd="1" destOrd="0" presId="urn:microsoft.com/office/officeart/2005/8/layout/orgChart1"/>
    <dgm:cxn modelId="{D351FDD7-E43E-0444-8A56-9EE05A4B6E74}" type="presParOf" srcId="{15635679-7A09-4459-9284-2B075C369C84}" destId="{BFF1F1FA-4ABE-4E0F-954B-ADD08AFE0C8C}" srcOrd="2" destOrd="0" presId="urn:microsoft.com/office/officeart/2005/8/layout/orgChart1"/>
    <dgm:cxn modelId="{6ACA8DD6-CAE5-AF48-A3DA-40363566B5F5}" type="presParOf" srcId="{4E3DFB8F-A9A0-406C-B126-A7515E23E53F}" destId="{C23B79AD-272F-4A30-86CF-0F327C74DCA4}" srcOrd="4" destOrd="0" presId="urn:microsoft.com/office/officeart/2005/8/layout/orgChart1"/>
    <dgm:cxn modelId="{D8AC4A5F-05E4-5C41-B119-FE45824D9206}" type="presParOf" srcId="{4E3DFB8F-A9A0-406C-B126-A7515E23E53F}" destId="{B8FC5373-89C2-48A8-807B-57D79653641E}" srcOrd="5" destOrd="0" presId="urn:microsoft.com/office/officeart/2005/8/layout/orgChart1"/>
    <dgm:cxn modelId="{BA10D5F2-90C0-7044-95BA-5A7A1ABDFCD4}" type="presParOf" srcId="{B8FC5373-89C2-48A8-807B-57D79653641E}" destId="{FE425A0C-5A05-4281-8E09-979161A86F98}" srcOrd="0" destOrd="0" presId="urn:microsoft.com/office/officeart/2005/8/layout/orgChart1"/>
    <dgm:cxn modelId="{1533D704-87EB-0043-A58B-17F28D284A8F}" type="presParOf" srcId="{FE425A0C-5A05-4281-8E09-979161A86F98}" destId="{1C34F53A-B2EA-42CB-842F-AA1C1E397A0E}" srcOrd="0" destOrd="0" presId="urn:microsoft.com/office/officeart/2005/8/layout/orgChart1"/>
    <dgm:cxn modelId="{517654EC-617B-DA4E-B782-DF9C2A669CB9}" type="presParOf" srcId="{FE425A0C-5A05-4281-8E09-979161A86F98}" destId="{B7D3C23D-28C8-4DFA-9C0D-0D778B1FB42D}" srcOrd="1" destOrd="0" presId="urn:microsoft.com/office/officeart/2005/8/layout/orgChart1"/>
    <dgm:cxn modelId="{23D79B11-74F2-7C40-96A8-AD408BB7F7BD}" type="presParOf" srcId="{B8FC5373-89C2-48A8-807B-57D79653641E}" destId="{FB1C86C8-3232-4F64-A6F3-887953E35592}" srcOrd="1" destOrd="0" presId="urn:microsoft.com/office/officeart/2005/8/layout/orgChart1"/>
    <dgm:cxn modelId="{E59D7027-0B34-BB42-AE3F-066AF6181547}" type="presParOf" srcId="{B8FC5373-89C2-48A8-807B-57D79653641E}" destId="{99462413-EE3D-4FB4-B7BE-72184CDD7C15}" srcOrd="2" destOrd="0" presId="urn:microsoft.com/office/officeart/2005/8/layout/orgChart1"/>
    <dgm:cxn modelId="{D0CA276F-8262-9445-A862-0A07F5F555E4}" type="presParOf" srcId="{4E3DFB8F-A9A0-406C-B126-A7515E23E53F}" destId="{245FF0EB-FAB4-4A13-8CDB-37A6C6C199B5}" srcOrd="6" destOrd="0" presId="urn:microsoft.com/office/officeart/2005/8/layout/orgChart1"/>
    <dgm:cxn modelId="{5354EF62-DA2B-6A47-A889-3F608BC49A6E}" type="presParOf" srcId="{4E3DFB8F-A9A0-406C-B126-A7515E23E53F}" destId="{1A2A186D-772E-4F02-8525-86BEE4472FEE}" srcOrd="7" destOrd="0" presId="urn:microsoft.com/office/officeart/2005/8/layout/orgChart1"/>
    <dgm:cxn modelId="{8691DFF6-E3CB-034D-86B5-CFA0E9755578}" type="presParOf" srcId="{1A2A186D-772E-4F02-8525-86BEE4472FEE}" destId="{F7738BCA-A556-4970-BDAD-FB8E77926129}" srcOrd="0" destOrd="0" presId="urn:microsoft.com/office/officeart/2005/8/layout/orgChart1"/>
    <dgm:cxn modelId="{D8F07246-9D7A-7F44-A8D5-876392894DE9}" type="presParOf" srcId="{F7738BCA-A556-4970-BDAD-FB8E77926129}" destId="{7DE578AD-1888-4DEA-B3FD-D2C415E93B9C}" srcOrd="0" destOrd="0" presId="urn:microsoft.com/office/officeart/2005/8/layout/orgChart1"/>
    <dgm:cxn modelId="{E5E9F2B1-41C8-8143-A5F9-FC2D66E7DCEA}" type="presParOf" srcId="{F7738BCA-A556-4970-BDAD-FB8E77926129}" destId="{54344901-91DE-47E1-9A15-451A87EEBC8E}" srcOrd="1" destOrd="0" presId="urn:microsoft.com/office/officeart/2005/8/layout/orgChart1"/>
    <dgm:cxn modelId="{7ABB4A18-43D9-1446-8344-C8772714A641}" type="presParOf" srcId="{1A2A186D-772E-4F02-8525-86BEE4472FEE}" destId="{E8CEECC5-8563-41FE-AB53-D1C6F9D8F725}" srcOrd="1" destOrd="0" presId="urn:microsoft.com/office/officeart/2005/8/layout/orgChart1"/>
    <dgm:cxn modelId="{2C48DB9C-6FE2-B644-B999-40218FB22BD4}" type="presParOf" srcId="{1A2A186D-772E-4F02-8525-86BEE4472FEE}" destId="{8F97510B-CCFC-4146-8E8B-93BBD9738CEC}" srcOrd="2" destOrd="0" presId="urn:microsoft.com/office/officeart/2005/8/layout/orgChart1"/>
    <dgm:cxn modelId="{474660BE-0244-6B46-9965-7A099C640F8E}" type="presParOf" srcId="{4E3DFB8F-A9A0-406C-B126-A7515E23E53F}" destId="{5990E74B-99CC-4E85-A21F-CB2008107ECE}" srcOrd="8" destOrd="0" presId="urn:microsoft.com/office/officeart/2005/8/layout/orgChart1"/>
    <dgm:cxn modelId="{9C86CA92-E7E3-9543-BA12-D3F57522405F}" type="presParOf" srcId="{4E3DFB8F-A9A0-406C-B126-A7515E23E53F}" destId="{CABA729E-9FF6-4DBF-A33A-B8B232C3584F}" srcOrd="9" destOrd="0" presId="urn:microsoft.com/office/officeart/2005/8/layout/orgChart1"/>
    <dgm:cxn modelId="{5476C415-4DE5-2E4F-B23D-A3383B465571}" type="presParOf" srcId="{CABA729E-9FF6-4DBF-A33A-B8B232C3584F}" destId="{04561E84-13D1-49CD-83CA-FD14BE1B0319}" srcOrd="0" destOrd="0" presId="urn:microsoft.com/office/officeart/2005/8/layout/orgChart1"/>
    <dgm:cxn modelId="{C686A172-2D9B-554E-8E85-6EDFC71BB21B}" type="presParOf" srcId="{04561E84-13D1-49CD-83CA-FD14BE1B0319}" destId="{FFA34713-5738-43CF-BCEF-EEA7C3A3A2DF}" srcOrd="0" destOrd="0" presId="urn:microsoft.com/office/officeart/2005/8/layout/orgChart1"/>
    <dgm:cxn modelId="{7ABAEBC0-F63B-7E4B-833A-EF6780FE1CE8}" type="presParOf" srcId="{04561E84-13D1-49CD-83CA-FD14BE1B0319}" destId="{CADAC6CB-25C9-49EA-BF08-A35B21EC0571}" srcOrd="1" destOrd="0" presId="urn:microsoft.com/office/officeart/2005/8/layout/orgChart1"/>
    <dgm:cxn modelId="{30735F84-6C24-E048-B00B-5D825385DE3A}" type="presParOf" srcId="{CABA729E-9FF6-4DBF-A33A-B8B232C3584F}" destId="{32715966-5874-4028-8D14-1B9F9611C88A}" srcOrd="1" destOrd="0" presId="urn:microsoft.com/office/officeart/2005/8/layout/orgChart1"/>
    <dgm:cxn modelId="{36DD6FB9-5A96-1149-A66E-38C01C2A0C87}" type="presParOf" srcId="{CABA729E-9FF6-4DBF-A33A-B8B232C3584F}" destId="{28541BD0-E58B-42CC-93AA-59E585A14B06}" srcOrd="2" destOrd="0" presId="urn:microsoft.com/office/officeart/2005/8/layout/orgChart1"/>
    <dgm:cxn modelId="{8F76E138-90CF-B44C-8330-038F9968B33D}" type="presParOf" srcId="{C9AAC1C7-1170-4755-9F72-CD14A52830B8}" destId="{83236352-7A88-40DF-AD6F-833993881F14}" srcOrd="2" destOrd="0" presId="urn:microsoft.com/office/officeart/2005/8/layout/orgChart1"/>
    <dgm:cxn modelId="{45FE3B29-5FE9-C64F-A38F-27973A85DE41}" type="presParOf" srcId="{83236352-7A88-40DF-AD6F-833993881F14}" destId="{007377AD-EA15-4CDF-83DF-A82E6CDD3ADF}" srcOrd="0" destOrd="0" presId="urn:microsoft.com/office/officeart/2005/8/layout/orgChart1"/>
    <dgm:cxn modelId="{1610B7EB-82CA-2B40-905B-BF9C3458C251}" type="presParOf" srcId="{83236352-7A88-40DF-AD6F-833993881F14}" destId="{3E1585D6-122B-4271-A36C-D5CCB857A479}" srcOrd="1" destOrd="0" presId="urn:microsoft.com/office/officeart/2005/8/layout/orgChart1"/>
    <dgm:cxn modelId="{76FF6B0D-70BA-AB42-84A2-C47D3A92D323}" type="presParOf" srcId="{3E1585D6-122B-4271-A36C-D5CCB857A479}" destId="{FEDC7B77-8C7D-40FA-81C3-018ABA07C584}" srcOrd="0" destOrd="0" presId="urn:microsoft.com/office/officeart/2005/8/layout/orgChart1"/>
    <dgm:cxn modelId="{54BE7D17-70A2-4847-9322-F050FCE89038}" type="presParOf" srcId="{FEDC7B77-8C7D-40FA-81C3-018ABA07C584}" destId="{59919000-73DB-4EB4-82BD-F15742D61DE0}" srcOrd="0" destOrd="0" presId="urn:microsoft.com/office/officeart/2005/8/layout/orgChart1"/>
    <dgm:cxn modelId="{8F78D6C5-9056-EB4E-8C43-9FDDBA92F5A0}" type="presParOf" srcId="{FEDC7B77-8C7D-40FA-81C3-018ABA07C584}" destId="{72FDBE83-A145-4255-976A-99D5F498FF03}" srcOrd="1" destOrd="0" presId="urn:microsoft.com/office/officeart/2005/8/layout/orgChart1"/>
    <dgm:cxn modelId="{F338FA4D-DF82-4F40-AF8B-DA7AE91830DF}" type="presParOf" srcId="{3E1585D6-122B-4271-A36C-D5CCB857A479}" destId="{DACDFDFA-8006-40F0-9894-943B4B30C0AD}" srcOrd="1" destOrd="0" presId="urn:microsoft.com/office/officeart/2005/8/layout/orgChart1"/>
    <dgm:cxn modelId="{9DE2AF3F-CDFB-284A-B0B7-9DF44D5A2BEA}" type="presParOf" srcId="{3E1585D6-122B-4271-A36C-D5CCB857A479}" destId="{79F7D6CA-AC29-44A6-B315-1FAE302DC52C}" srcOrd="2" destOrd="0" presId="urn:microsoft.com/office/officeart/2005/8/layout/orgChart1"/>
    <dgm:cxn modelId="{0D668CBE-7B23-4043-8A67-40CD793DB90A}" type="presParOf" srcId="{83236352-7A88-40DF-AD6F-833993881F14}" destId="{BC44480E-A545-49E2-AEB8-41099C1BF06A}" srcOrd="2" destOrd="0" presId="urn:microsoft.com/office/officeart/2005/8/layout/orgChart1"/>
    <dgm:cxn modelId="{826FA7F0-7FB1-DE45-8182-F265DEC88072}" type="presParOf" srcId="{83236352-7A88-40DF-AD6F-833993881F14}" destId="{3911928A-ECE8-4DCA-9129-AD1B4FAD7459}" srcOrd="3" destOrd="0" presId="urn:microsoft.com/office/officeart/2005/8/layout/orgChart1"/>
    <dgm:cxn modelId="{AEEAA961-58CF-7447-ACC9-2FE59A84BC9A}" type="presParOf" srcId="{3911928A-ECE8-4DCA-9129-AD1B4FAD7459}" destId="{B2080E21-1A41-4A4D-B88B-56BFEE8D7938}" srcOrd="0" destOrd="0" presId="urn:microsoft.com/office/officeart/2005/8/layout/orgChart1"/>
    <dgm:cxn modelId="{BEFF5F29-AF54-2745-A8E5-5F0F8A737ECE}" type="presParOf" srcId="{B2080E21-1A41-4A4D-B88B-56BFEE8D7938}" destId="{2A58A0FB-690A-4CB8-B0D1-4CA24818193D}" srcOrd="0" destOrd="0" presId="urn:microsoft.com/office/officeart/2005/8/layout/orgChart1"/>
    <dgm:cxn modelId="{29DE5874-3B1E-3544-B105-10B116F6B56F}" type="presParOf" srcId="{B2080E21-1A41-4A4D-B88B-56BFEE8D7938}" destId="{F828C207-8707-4E3B-A6BA-483552E2C659}" srcOrd="1" destOrd="0" presId="urn:microsoft.com/office/officeart/2005/8/layout/orgChart1"/>
    <dgm:cxn modelId="{FB5089A2-0A5E-1E4B-9C82-5CE183E4982A}" type="presParOf" srcId="{3911928A-ECE8-4DCA-9129-AD1B4FAD7459}" destId="{621D4474-7EE2-459C-B70D-9DF52772A87A}" srcOrd="1" destOrd="0" presId="urn:microsoft.com/office/officeart/2005/8/layout/orgChart1"/>
    <dgm:cxn modelId="{617ECFEE-551E-EA4C-B663-76EF4BDB4043}" type="presParOf" srcId="{3911928A-ECE8-4DCA-9129-AD1B4FAD7459}" destId="{2F2B3834-6699-41C8-891F-5817DF815253}"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51E37D-0A07-4F2B-9283-88C9CFE2B22E}"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fr-CA"/>
        </a:p>
      </dgm:t>
    </dgm:pt>
    <dgm:pt modelId="{1498D791-F043-43C9-A37D-F955FE5A9CC9}">
      <dgm:prSet phldrT="[Texte]"/>
      <dgm:spPr/>
      <dgm:t>
        <a:bodyPr/>
        <a:lstStyle/>
        <a:p>
          <a:r>
            <a:rPr lang="fr-CA"/>
            <a:t>Président</a:t>
          </a:r>
        </a:p>
      </dgm:t>
    </dgm:pt>
    <dgm:pt modelId="{9F137851-6F1E-49D1-AEB6-935DC33F0196}" type="parTrans" cxnId="{D9ADC0AE-50A1-4A6A-BA9A-247B3F9D9339}">
      <dgm:prSet/>
      <dgm:spPr/>
      <dgm:t>
        <a:bodyPr/>
        <a:lstStyle/>
        <a:p>
          <a:endParaRPr lang="fr-CA"/>
        </a:p>
      </dgm:t>
    </dgm:pt>
    <dgm:pt modelId="{04FA828B-B142-4D76-8F5E-E39D3D6F6AEA}" type="sibTrans" cxnId="{D9ADC0AE-50A1-4A6A-BA9A-247B3F9D9339}">
      <dgm:prSet/>
      <dgm:spPr/>
      <dgm:t>
        <a:bodyPr/>
        <a:lstStyle/>
        <a:p>
          <a:endParaRPr lang="fr-CA"/>
        </a:p>
      </dgm:t>
    </dgm:pt>
    <dgm:pt modelId="{178FBB86-1550-49BE-9EA9-C541F9263068}" type="asst">
      <dgm:prSet phldrT="[Texte]"/>
      <dgm:spPr/>
      <dgm:t>
        <a:bodyPr/>
        <a:lstStyle/>
        <a:p>
          <a:r>
            <a:rPr lang="fr-CA"/>
            <a:t>Vice président</a:t>
          </a:r>
        </a:p>
      </dgm:t>
    </dgm:pt>
    <dgm:pt modelId="{4BE993D6-6180-424C-B4B4-5F131A6591C9}" type="parTrans" cxnId="{1A2F43D8-4940-410D-AF01-06D3F0577B21}">
      <dgm:prSet/>
      <dgm:spPr/>
      <dgm:t>
        <a:bodyPr/>
        <a:lstStyle/>
        <a:p>
          <a:endParaRPr lang="fr-CA"/>
        </a:p>
      </dgm:t>
    </dgm:pt>
    <dgm:pt modelId="{B488B9EA-3E88-40A9-B5F3-DB31EBB3AF36}" type="sibTrans" cxnId="{1A2F43D8-4940-410D-AF01-06D3F0577B21}">
      <dgm:prSet/>
      <dgm:spPr/>
      <dgm:t>
        <a:bodyPr/>
        <a:lstStyle/>
        <a:p>
          <a:endParaRPr lang="fr-CA"/>
        </a:p>
      </dgm:t>
    </dgm:pt>
    <dgm:pt modelId="{3B35F840-BE69-42BE-858E-CFCCB1CED147}">
      <dgm:prSet phldrT="[Texte]"/>
      <dgm:spPr/>
      <dgm:t>
        <a:bodyPr/>
        <a:lstStyle/>
        <a:p>
          <a:r>
            <a:rPr lang="fr-CA"/>
            <a:t>Comité des juges</a:t>
          </a:r>
        </a:p>
      </dgm:t>
    </dgm:pt>
    <dgm:pt modelId="{889DEEC6-0A00-4629-A21E-DBA9AB5782E7}" type="parTrans" cxnId="{2953C731-8374-41AE-9597-91B367BD785E}">
      <dgm:prSet/>
      <dgm:spPr/>
      <dgm:t>
        <a:bodyPr/>
        <a:lstStyle/>
        <a:p>
          <a:endParaRPr lang="fr-CA"/>
        </a:p>
      </dgm:t>
    </dgm:pt>
    <dgm:pt modelId="{3A61E126-FF01-47EB-B13F-E21A15CFD670}" type="sibTrans" cxnId="{2953C731-8374-41AE-9597-91B367BD785E}">
      <dgm:prSet/>
      <dgm:spPr/>
      <dgm:t>
        <a:bodyPr/>
        <a:lstStyle/>
        <a:p>
          <a:endParaRPr lang="fr-CA"/>
        </a:p>
      </dgm:t>
    </dgm:pt>
    <dgm:pt modelId="{8D52CFA1-9B66-4094-A801-A884DEB7B444}">
      <dgm:prSet phldrT="[Texte]"/>
      <dgm:spPr/>
      <dgm:t>
        <a:bodyPr/>
        <a:lstStyle/>
        <a:p>
          <a:r>
            <a:rPr lang="fr-CA"/>
            <a:t>Comité organisateur</a:t>
          </a:r>
        </a:p>
      </dgm:t>
    </dgm:pt>
    <dgm:pt modelId="{D1F16D0A-536D-41C9-BE90-EB1AEBF117D9}" type="parTrans" cxnId="{FFFD2AE1-C3D5-4AF2-B39A-E02B275F6DF6}">
      <dgm:prSet/>
      <dgm:spPr/>
      <dgm:t>
        <a:bodyPr/>
        <a:lstStyle/>
        <a:p>
          <a:endParaRPr lang="fr-CA"/>
        </a:p>
      </dgm:t>
    </dgm:pt>
    <dgm:pt modelId="{2474AFF4-057D-49B3-9C7F-11E7F7AF01AD}" type="sibTrans" cxnId="{FFFD2AE1-C3D5-4AF2-B39A-E02B275F6DF6}">
      <dgm:prSet/>
      <dgm:spPr/>
      <dgm:t>
        <a:bodyPr/>
        <a:lstStyle/>
        <a:p>
          <a:endParaRPr lang="fr-CA"/>
        </a:p>
      </dgm:t>
    </dgm:pt>
    <dgm:pt modelId="{F32D0666-1D0A-434B-BE3A-6C782DDF9E7C}">
      <dgm:prSet phldrT="[Texte]"/>
      <dgm:spPr/>
      <dgm:t>
        <a:bodyPr/>
        <a:lstStyle/>
        <a:p>
          <a:r>
            <a:rPr lang="fr-CA"/>
            <a:t>Secrétariat général</a:t>
          </a:r>
        </a:p>
      </dgm:t>
    </dgm:pt>
    <dgm:pt modelId="{EBA3E59B-5CC0-473B-BC34-9944BBBA5BE9}" type="parTrans" cxnId="{B6E1203B-3EBC-41D2-8024-E4DD916D723C}">
      <dgm:prSet/>
      <dgm:spPr/>
      <dgm:t>
        <a:bodyPr/>
        <a:lstStyle/>
        <a:p>
          <a:endParaRPr lang="fr-CA"/>
        </a:p>
      </dgm:t>
    </dgm:pt>
    <dgm:pt modelId="{CE15B681-17F3-4F99-9D7A-5EAC9D0EF397}" type="sibTrans" cxnId="{B6E1203B-3EBC-41D2-8024-E4DD916D723C}">
      <dgm:prSet/>
      <dgm:spPr/>
      <dgm:t>
        <a:bodyPr/>
        <a:lstStyle/>
        <a:p>
          <a:endParaRPr lang="fr-CA"/>
        </a:p>
      </dgm:t>
    </dgm:pt>
    <dgm:pt modelId="{6221615F-5B38-4E78-BAF7-C6F437F56A35}">
      <dgm:prSet phldrT="[Texte]"/>
      <dgm:spPr/>
      <dgm:t>
        <a:bodyPr/>
        <a:lstStyle/>
        <a:p>
          <a:r>
            <a:rPr lang="fr-CA"/>
            <a:t>Commission technique</a:t>
          </a:r>
        </a:p>
      </dgm:t>
    </dgm:pt>
    <dgm:pt modelId="{9255D903-FB20-45E2-B978-E8240721771F}" type="parTrans" cxnId="{89A6C5B0-9CD5-4CA6-8951-22CF13A59B55}">
      <dgm:prSet/>
      <dgm:spPr/>
      <dgm:t>
        <a:bodyPr/>
        <a:lstStyle/>
        <a:p>
          <a:endParaRPr lang="fr-CA"/>
        </a:p>
      </dgm:t>
    </dgm:pt>
    <dgm:pt modelId="{F11EE8D4-ABE2-4586-83F9-C73CB1167473}" type="sibTrans" cxnId="{89A6C5B0-9CD5-4CA6-8951-22CF13A59B55}">
      <dgm:prSet/>
      <dgm:spPr/>
      <dgm:t>
        <a:bodyPr/>
        <a:lstStyle/>
        <a:p>
          <a:endParaRPr lang="fr-CA"/>
        </a:p>
      </dgm:t>
    </dgm:pt>
    <dgm:pt modelId="{1F653ECF-3028-407A-942F-13FBE06BDF87}" type="pres">
      <dgm:prSet presAssocID="{0051E37D-0A07-4F2B-9283-88C9CFE2B22E}" presName="hierChild1" presStyleCnt="0">
        <dgm:presLayoutVars>
          <dgm:orgChart val="1"/>
          <dgm:chPref val="1"/>
          <dgm:dir/>
          <dgm:animOne val="branch"/>
          <dgm:animLvl val="lvl"/>
          <dgm:resizeHandles/>
        </dgm:presLayoutVars>
      </dgm:prSet>
      <dgm:spPr/>
    </dgm:pt>
    <dgm:pt modelId="{C9AAC1C7-1170-4755-9F72-CD14A52830B8}" type="pres">
      <dgm:prSet presAssocID="{1498D791-F043-43C9-A37D-F955FE5A9CC9}" presName="hierRoot1" presStyleCnt="0">
        <dgm:presLayoutVars>
          <dgm:hierBranch val="init"/>
        </dgm:presLayoutVars>
      </dgm:prSet>
      <dgm:spPr/>
    </dgm:pt>
    <dgm:pt modelId="{AB719E06-2482-4FE1-AF92-2EA6B5399CFF}" type="pres">
      <dgm:prSet presAssocID="{1498D791-F043-43C9-A37D-F955FE5A9CC9}" presName="rootComposite1" presStyleCnt="0"/>
      <dgm:spPr/>
    </dgm:pt>
    <dgm:pt modelId="{48AAC52E-191C-4EE7-9E09-EC2EF0AFFE2A}" type="pres">
      <dgm:prSet presAssocID="{1498D791-F043-43C9-A37D-F955FE5A9CC9}" presName="rootText1" presStyleLbl="node0" presStyleIdx="0" presStyleCnt="1">
        <dgm:presLayoutVars>
          <dgm:chPref val="3"/>
        </dgm:presLayoutVars>
      </dgm:prSet>
      <dgm:spPr/>
    </dgm:pt>
    <dgm:pt modelId="{5834C8F3-71F2-44D9-B338-A2DBFD5543EE}" type="pres">
      <dgm:prSet presAssocID="{1498D791-F043-43C9-A37D-F955FE5A9CC9}" presName="rootConnector1" presStyleLbl="node1" presStyleIdx="0" presStyleCnt="0"/>
      <dgm:spPr/>
    </dgm:pt>
    <dgm:pt modelId="{4E3DFB8F-A9A0-406C-B126-A7515E23E53F}" type="pres">
      <dgm:prSet presAssocID="{1498D791-F043-43C9-A37D-F955FE5A9CC9}" presName="hierChild2" presStyleCnt="0"/>
      <dgm:spPr/>
    </dgm:pt>
    <dgm:pt modelId="{5A68A011-2008-4E34-962D-0184ABFA2F63}" type="pres">
      <dgm:prSet presAssocID="{889DEEC6-0A00-4629-A21E-DBA9AB5782E7}" presName="Name37" presStyleLbl="parChTrans1D2" presStyleIdx="0" presStyleCnt="5"/>
      <dgm:spPr/>
    </dgm:pt>
    <dgm:pt modelId="{3C59D007-6CF6-4056-AD19-8C0B1E00484D}" type="pres">
      <dgm:prSet presAssocID="{3B35F840-BE69-42BE-858E-CFCCB1CED147}" presName="hierRoot2" presStyleCnt="0">
        <dgm:presLayoutVars>
          <dgm:hierBranch val="init"/>
        </dgm:presLayoutVars>
      </dgm:prSet>
      <dgm:spPr/>
    </dgm:pt>
    <dgm:pt modelId="{9C144ACC-596D-4D0D-87FF-440D2DA3A1EF}" type="pres">
      <dgm:prSet presAssocID="{3B35F840-BE69-42BE-858E-CFCCB1CED147}" presName="rootComposite" presStyleCnt="0"/>
      <dgm:spPr/>
    </dgm:pt>
    <dgm:pt modelId="{44B06A46-722A-4BDE-AF0A-C478F7B22C2C}" type="pres">
      <dgm:prSet presAssocID="{3B35F840-BE69-42BE-858E-CFCCB1CED147}" presName="rootText" presStyleLbl="node2" presStyleIdx="0" presStyleCnt="4">
        <dgm:presLayoutVars>
          <dgm:chPref val="3"/>
        </dgm:presLayoutVars>
      </dgm:prSet>
      <dgm:spPr/>
    </dgm:pt>
    <dgm:pt modelId="{E6E0E5DA-D300-4D8A-97E3-8F4663CA49EC}" type="pres">
      <dgm:prSet presAssocID="{3B35F840-BE69-42BE-858E-CFCCB1CED147}" presName="rootConnector" presStyleLbl="node2" presStyleIdx="0" presStyleCnt="4"/>
      <dgm:spPr/>
    </dgm:pt>
    <dgm:pt modelId="{AF98EB00-1329-43C8-BBDC-51F270236E46}" type="pres">
      <dgm:prSet presAssocID="{3B35F840-BE69-42BE-858E-CFCCB1CED147}" presName="hierChild4" presStyleCnt="0"/>
      <dgm:spPr/>
    </dgm:pt>
    <dgm:pt modelId="{C14BE59D-6413-4AAA-BFBB-C2847395036D}" type="pres">
      <dgm:prSet presAssocID="{3B35F840-BE69-42BE-858E-CFCCB1CED147}" presName="hierChild5" presStyleCnt="0"/>
      <dgm:spPr/>
    </dgm:pt>
    <dgm:pt modelId="{56F2ACF5-8281-4E25-B48B-13F6F4F60B24}" type="pres">
      <dgm:prSet presAssocID="{D1F16D0A-536D-41C9-BE90-EB1AEBF117D9}" presName="Name37" presStyleLbl="parChTrans1D2" presStyleIdx="1" presStyleCnt="5"/>
      <dgm:spPr/>
    </dgm:pt>
    <dgm:pt modelId="{15635679-7A09-4459-9284-2B075C369C84}" type="pres">
      <dgm:prSet presAssocID="{8D52CFA1-9B66-4094-A801-A884DEB7B444}" presName="hierRoot2" presStyleCnt="0">
        <dgm:presLayoutVars>
          <dgm:hierBranch val="init"/>
        </dgm:presLayoutVars>
      </dgm:prSet>
      <dgm:spPr/>
    </dgm:pt>
    <dgm:pt modelId="{CDBAE8F5-518B-4053-B229-0DA14376E694}" type="pres">
      <dgm:prSet presAssocID="{8D52CFA1-9B66-4094-A801-A884DEB7B444}" presName="rootComposite" presStyleCnt="0"/>
      <dgm:spPr/>
    </dgm:pt>
    <dgm:pt modelId="{85E96B1E-BB51-473E-ADFC-5660C3646CE2}" type="pres">
      <dgm:prSet presAssocID="{8D52CFA1-9B66-4094-A801-A884DEB7B444}" presName="rootText" presStyleLbl="node2" presStyleIdx="1" presStyleCnt="4">
        <dgm:presLayoutVars>
          <dgm:chPref val="3"/>
        </dgm:presLayoutVars>
      </dgm:prSet>
      <dgm:spPr/>
    </dgm:pt>
    <dgm:pt modelId="{27EA62D5-19A3-4117-80B3-1D59146B80EA}" type="pres">
      <dgm:prSet presAssocID="{8D52CFA1-9B66-4094-A801-A884DEB7B444}" presName="rootConnector" presStyleLbl="node2" presStyleIdx="1" presStyleCnt="4"/>
      <dgm:spPr/>
    </dgm:pt>
    <dgm:pt modelId="{4DEF3416-B47D-4B5B-BB0D-7B16A922201B}" type="pres">
      <dgm:prSet presAssocID="{8D52CFA1-9B66-4094-A801-A884DEB7B444}" presName="hierChild4" presStyleCnt="0"/>
      <dgm:spPr/>
    </dgm:pt>
    <dgm:pt modelId="{BFF1F1FA-4ABE-4E0F-954B-ADD08AFE0C8C}" type="pres">
      <dgm:prSet presAssocID="{8D52CFA1-9B66-4094-A801-A884DEB7B444}" presName="hierChild5" presStyleCnt="0"/>
      <dgm:spPr/>
    </dgm:pt>
    <dgm:pt modelId="{C23B79AD-272F-4A30-86CF-0F327C74DCA4}" type="pres">
      <dgm:prSet presAssocID="{EBA3E59B-5CC0-473B-BC34-9944BBBA5BE9}" presName="Name37" presStyleLbl="parChTrans1D2" presStyleIdx="2" presStyleCnt="5"/>
      <dgm:spPr/>
    </dgm:pt>
    <dgm:pt modelId="{B8FC5373-89C2-48A8-807B-57D79653641E}" type="pres">
      <dgm:prSet presAssocID="{F32D0666-1D0A-434B-BE3A-6C782DDF9E7C}" presName="hierRoot2" presStyleCnt="0">
        <dgm:presLayoutVars>
          <dgm:hierBranch val="init"/>
        </dgm:presLayoutVars>
      </dgm:prSet>
      <dgm:spPr/>
    </dgm:pt>
    <dgm:pt modelId="{FE425A0C-5A05-4281-8E09-979161A86F98}" type="pres">
      <dgm:prSet presAssocID="{F32D0666-1D0A-434B-BE3A-6C782DDF9E7C}" presName="rootComposite" presStyleCnt="0"/>
      <dgm:spPr/>
    </dgm:pt>
    <dgm:pt modelId="{1C34F53A-B2EA-42CB-842F-AA1C1E397A0E}" type="pres">
      <dgm:prSet presAssocID="{F32D0666-1D0A-434B-BE3A-6C782DDF9E7C}" presName="rootText" presStyleLbl="node2" presStyleIdx="2" presStyleCnt="4">
        <dgm:presLayoutVars>
          <dgm:chPref val="3"/>
        </dgm:presLayoutVars>
      </dgm:prSet>
      <dgm:spPr/>
    </dgm:pt>
    <dgm:pt modelId="{B7D3C23D-28C8-4DFA-9C0D-0D778B1FB42D}" type="pres">
      <dgm:prSet presAssocID="{F32D0666-1D0A-434B-BE3A-6C782DDF9E7C}" presName="rootConnector" presStyleLbl="node2" presStyleIdx="2" presStyleCnt="4"/>
      <dgm:spPr/>
    </dgm:pt>
    <dgm:pt modelId="{FB1C86C8-3232-4F64-A6F3-887953E35592}" type="pres">
      <dgm:prSet presAssocID="{F32D0666-1D0A-434B-BE3A-6C782DDF9E7C}" presName="hierChild4" presStyleCnt="0"/>
      <dgm:spPr/>
    </dgm:pt>
    <dgm:pt modelId="{99462413-EE3D-4FB4-B7BE-72184CDD7C15}" type="pres">
      <dgm:prSet presAssocID="{F32D0666-1D0A-434B-BE3A-6C782DDF9E7C}" presName="hierChild5" presStyleCnt="0"/>
      <dgm:spPr/>
    </dgm:pt>
    <dgm:pt modelId="{A7467B86-F44C-470C-8BEB-1835FE975A4D}" type="pres">
      <dgm:prSet presAssocID="{9255D903-FB20-45E2-B978-E8240721771F}" presName="Name37" presStyleLbl="parChTrans1D2" presStyleIdx="3" presStyleCnt="5"/>
      <dgm:spPr/>
    </dgm:pt>
    <dgm:pt modelId="{9E646F30-E904-44D9-8407-5CDC0001548D}" type="pres">
      <dgm:prSet presAssocID="{6221615F-5B38-4E78-BAF7-C6F437F56A35}" presName="hierRoot2" presStyleCnt="0">
        <dgm:presLayoutVars>
          <dgm:hierBranch val="init"/>
        </dgm:presLayoutVars>
      </dgm:prSet>
      <dgm:spPr/>
    </dgm:pt>
    <dgm:pt modelId="{5F4EE9FB-D9D9-4EA9-A7EF-CA7101EDF747}" type="pres">
      <dgm:prSet presAssocID="{6221615F-5B38-4E78-BAF7-C6F437F56A35}" presName="rootComposite" presStyleCnt="0"/>
      <dgm:spPr/>
    </dgm:pt>
    <dgm:pt modelId="{6B7FA2A8-BA0E-4BAF-AF11-2337848BDD03}" type="pres">
      <dgm:prSet presAssocID="{6221615F-5B38-4E78-BAF7-C6F437F56A35}" presName="rootText" presStyleLbl="node2" presStyleIdx="3" presStyleCnt="4">
        <dgm:presLayoutVars>
          <dgm:chPref val="3"/>
        </dgm:presLayoutVars>
      </dgm:prSet>
      <dgm:spPr/>
    </dgm:pt>
    <dgm:pt modelId="{AAECD251-D1AF-4807-ABCE-52F412B93BDB}" type="pres">
      <dgm:prSet presAssocID="{6221615F-5B38-4E78-BAF7-C6F437F56A35}" presName="rootConnector" presStyleLbl="node2" presStyleIdx="3" presStyleCnt="4"/>
      <dgm:spPr/>
    </dgm:pt>
    <dgm:pt modelId="{56FFC402-E542-4BA6-872E-44560F4D0814}" type="pres">
      <dgm:prSet presAssocID="{6221615F-5B38-4E78-BAF7-C6F437F56A35}" presName="hierChild4" presStyleCnt="0"/>
      <dgm:spPr/>
    </dgm:pt>
    <dgm:pt modelId="{336F855D-F1DD-41B2-8A8A-D7317ED8A9F9}" type="pres">
      <dgm:prSet presAssocID="{6221615F-5B38-4E78-BAF7-C6F437F56A35}" presName="hierChild5" presStyleCnt="0"/>
      <dgm:spPr/>
    </dgm:pt>
    <dgm:pt modelId="{83236352-7A88-40DF-AD6F-833993881F14}" type="pres">
      <dgm:prSet presAssocID="{1498D791-F043-43C9-A37D-F955FE5A9CC9}" presName="hierChild3" presStyleCnt="0"/>
      <dgm:spPr/>
    </dgm:pt>
    <dgm:pt modelId="{007377AD-EA15-4CDF-83DF-A82E6CDD3ADF}" type="pres">
      <dgm:prSet presAssocID="{4BE993D6-6180-424C-B4B4-5F131A6591C9}" presName="Name111" presStyleLbl="parChTrans1D2" presStyleIdx="4" presStyleCnt="5"/>
      <dgm:spPr/>
    </dgm:pt>
    <dgm:pt modelId="{3E1585D6-122B-4271-A36C-D5CCB857A479}" type="pres">
      <dgm:prSet presAssocID="{178FBB86-1550-49BE-9EA9-C541F9263068}" presName="hierRoot3" presStyleCnt="0">
        <dgm:presLayoutVars>
          <dgm:hierBranch val="init"/>
        </dgm:presLayoutVars>
      </dgm:prSet>
      <dgm:spPr/>
    </dgm:pt>
    <dgm:pt modelId="{FEDC7B77-8C7D-40FA-81C3-018ABA07C584}" type="pres">
      <dgm:prSet presAssocID="{178FBB86-1550-49BE-9EA9-C541F9263068}" presName="rootComposite3" presStyleCnt="0"/>
      <dgm:spPr/>
    </dgm:pt>
    <dgm:pt modelId="{59919000-73DB-4EB4-82BD-F15742D61DE0}" type="pres">
      <dgm:prSet presAssocID="{178FBB86-1550-49BE-9EA9-C541F9263068}" presName="rootText3" presStyleLbl="asst1" presStyleIdx="0" presStyleCnt="1">
        <dgm:presLayoutVars>
          <dgm:chPref val="3"/>
        </dgm:presLayoutVars>
      </dgm:prSet>
      <dgm:spPr/>
    </dgm:pt>
    <dgm:pt modelId="{72FDBE83-A145-4255-976A-99D5F498FF03}" type="pres">
      <dgm:prSet presAssocID="{178FBB86-1550-49BE-9EA9-C541F9263068}" presName="rootConnector3" presStyleLbl="asst1" presStyleIdx="0" presStyleCnt="1"/>
      <dgm:spPr/>
    </dgm:pt>
    <dgm:pt modelId="{DACDFDFA-8006-40F0-9894-943B4B30C0AD}" type="pres">
      <dgm:prSet presAssocID="{178FBB86-1550-49BE-9EA9-C541F9263068}" presName="hierChild6" presStyleCnt="0"/>
      <dgm:spPr/>
    </dgm:pt>
    <dgm:pt modelId="{79F7D6CA-AC29-44A6-B315-1FAE302DC52C}" type="pres">
      <dgm:prSet presAssocID="{178FBB86-1550-49BE-9EA9-C541F9263068}" presName="hierChild7" presStyleCnt="0"/>
      <dgm:spPr/>
    </dgm:pt>
  </dgm:ptLst>
  <dgm:cxnLst>
    <dgm:cxn modelId="{C454F41F-BAF1-B746-ACEF-9BAB116AD9F4}" type="presOf" srcId="{178FBB86-1550-49BE-9EA9-C541F9263068}" destId="{72FDBE83-A145-4255-976A-99D5F498FF03}" srcOrd="1" destOrd="0" presId="urn:microsoft.com/office/officeart/2005/8/layout/orgChart1"/>
    <dgm:cxn modelId="{DF0C8626-7ECA-834B-8082-D7418E773F47}" type="presOf" srcId="{8D52CFA1-9B66-4094-A801-A884DEB7B444}" destId="{85E96B1E-BB51-473E-ADFC-5660C3646CE2}" srcOrd="0" destOrd="0" presId="urn:microsoft.com/office/officeart/2005/8/layout/orgChart1"/>
    <dgm:cxn modelId="{BB46992B-8B86-C64E-A58F-AC273CF26017}" type="presOf" srcId="{178FBB86-1550-49BE-9EA9-C541F9263068}" destId="{59919000-73DB-4EB4-82BD-F15742D61DE0}" srcOrd="0" destOrd="0" presId="urn:microsoft.com/office/officeart/2005/8/layout/orgChart1"/>
    <dgm:cxn modelId="{2953C731-8374-41AE-9597-91B367BD785E}" srcId="{1498D791-F043-43C9-A37D-F955FE5A9CC9}" destId="{3B35F840-BE69-42BE-858E-CFCCB1CED147}" srcOrd="1" destOrd="0" parTransId="{889DEEC6-0A00-4629-A21E-DBA9AB5782E7}" sibTransId="{3A61E126-FF01-47EB-B13F-E21A15CFD670}"/>
    <dgm:cxn modelId="{14EABB32-B49F-0C41-9F71-9DBB60ED2E94}" type="presOf" srcId="{889DEEC6-0A00-4629-A21E-DBA9AB5782E7}" destId="{5A68A011-2008-4E34-962D-0184ABFA2F63}" srcOrd="0" destOrd="0" presId="urn:microsoft.com/office/officeart/2005/8/layout/orgChart1"/>
    <dgm:cxn modelId="{AF8BC138-0841-1648-843B-36AAEDEEC165}" type="presOf" srcId="{1498D791-F043-43C9-A37D-F955FE5A9CC9}" destId="{48AAC52E-191C-4EE7-9E09-EC2EF0AFFE2A}" srcOrd="0" destOrd="0" presId="urn:microsoft.com/office/officeart/2005/8/layout/orgChart1"/>
    <dgm:cxn modelId="{B6E1203B-3EBC-41D2-8024-E4DD916D723C}" srcId="{1498D791-F043-43C9-A37D-F955FE5A9CC9}" destId="{F32D0666-1D0A-434B-BE3A-6C782DDF9E7C}" srcOrd="3" destOrd="0" parTransId="{EBA3E59B-5CC0-473B-BC34-9944BBBA5BE9}" sibTransId="{CE15B681-17F3-4F99-9D7A-5EAC9D0EF397}"/>
    <dgm:cxn modelId="{17C93340-B8EE-9A42-92DB-6C15C1696430}" type="presOf" srcId="{4BE993D6-6180-424C-B4B4-5F131A6591C9}" destId="{007377AD-EA15-4CDF-83DF-A82E6CDD3ADF}" srcOrd="0" destOrd="0" presId="urn:microsoft.com/office/officeart/2005/8/layout/orgChart1"/>
    <dgm:cxn modelId="{F000F043-E618-D644-BC5E-E53695B58C2C}" type="presOf" srcId="{1498D791-F043-43C9-A37D-F955FE5A9CC9}" destId="{5834C8F3-71F2-44D9-B338-A2DBFD5543EE}" srcOrd="1" destOrd="0" presId="urn:microsoft.com/office/officeart/2005/8/layout/orgChart1"/>
    <dgm:cxn modelId="{DADD3948-4876-B844-91F2-D20EA9D4834F}" type="presOf" srcId="{6221615F-5B38-4E78-BAF7-C6F437F56A35}" destId="{AAECD251-D1AF-4807-ABCE-52F412B93BDB}" srcOrd="1" destOrd="0" presId="urn:microsoft.com/office/officeart/2005/8/layout/orgChart1"/>
    <dgm:cxn modelId="{839AB557-AB83-8D47-BEEA-0DB6173CB072}" type="presOf" srcId="{3B35F840-BE69-42BE-858E-CFCCB1CED147}" destId="{44B06A46-722A-4BDE-AF0A-C478F7B22C2C}" srcOrd="0" destOrd="0" presId="urn:microsoft.com/office/officeart/2005/8/layout/orgChart1"/>
    <dgm:cxn modelId="{73CF297E-B73F-3E46-BA10-26E1F5DD3528}" type="presOf" srcId="{EBA3E59B-5CC0-473B-BC34-9944BBBA5BE9}" destId="{C23B79AD-272F-4A30-86CF-0F327C74DCA4}" srcOrd="0" destOrd="0" presId="urn:microsoft.com/office/officeart/2005/8/layout/orgChart1"/>
    <dgm:cxn modelId="{CD3B1F82-144D-DA40-A334-B23C51843447}" type="presOf" srcId="{D1F16D0A-536D-41C9-BE90-EB1AEBF117D9}" destId="{56F2ACF5-8281-4E25-B48B-13F6F4F60B24}" srcOrd="0" destOrd="0" presId="urn:microsoft.com/office/officeart/2005/8/layout/orgChart1"/>
    <dgm:cxn modelId="{6A82218D-D171-DA42-AA73-805C9620A136}" type="presOf" srcId="{F32D0666-1D0A-434B-BE3A-6C782DDF9E7C}" destId="{B7D3C23D-28C8-4DFA-9C0D-0D778B1FB42D}" srcOrd="1" destOrd="0" presId="urn:microsoft.com/office/officeart/2005/8/layout/orgChart1"/>
    <dgm:cxn modelId="{56A3EAAB-0164-7041-983F-CE8F3C072A9A}" type="presOf" srcId="{F32D0666-1D0A-434B-BE3A-6C782DDF9E7C}" destId="{1C34F53A-B2EA-42CB-842F-AA1C1E397A0E}" srcOrd="0" destOrd="0" presId="urn:microsoft.com/office/officeart/2005/8/layout/orgChart1"/>
    <dgm:cxn modelId="{D9ADC0AE-50A1-4A6A-BA9A-247B3F9D9339}" srcId="{0051E37D-0A07-4F2B-9283-88C9CFE2B22E}" destId="{1498D791-F043-43C9-A37D-F955FE5A9CC9}" srcOrd="0" destOrd="0" parTransId="{9F137851-6F1E-49D1-AEB6-935DC33F0196}" sibTransId="{04FA828B-B142-4D76-8F5E-E39D3D6F6AEA}"/>
    <dgm:cxn modelId="{89A6C5B0-9CD5-4CA6-8951-22CF13A59B55}" srcId="{1498D791-F043-43C9-A37D-F955FE5A9CC9}" destId="{6221615F-5B38-4E78-BAF7-C6F437F56A35}" srcOrd="4" destOrd="0" parTransId="{9255D903-FB20-45E2-B978-E8240721771F}" sibTransId="{F11EE8D4-ABE2-4586-83F9-C73CB1167473}"/>
    <dgm:cxn modelId="{D72952C1-3874-5B44-AF72-8EBD8F3D11F7}" type="presOf" srcId="{0051E37D-0A07-4F2B-9283-88C9CFE2B22E}" destId="{1F653ECF-3028-407A-942F-13FBE06BDF87}" srcOrd="0" destOrd="0" presId="urn:microsoft.com/office/officeart/2005/8/layout/orgChart1"/>
    <dgm:cxn modelId="{24D0F4C8-A5CD-7A4B-8974-8EFE504C6C8C}" type="presOf" srcId="{6221615F-5B38-4E78-BAF7-C6F437F56A35}" destId="{6B7FA2A8-BA0E-4BAF-AF11-2337848BDD03}" srcOrd="0" destOrd="0" presId="urn:microsoft.com/office/officeart/2005/8/layout/orgChart1"/>
    <dgm:cxn modelId="{B0F083D0-AEDC-944F-96B2-59A744BB3000}" type="presOf" srcId="{8D52CFA1-9B66-4094-A801-A884DEB7B444}" destId="{27EA62D5-19A3-4117-80B3-1D59146B80EA}" srcOrd="1" destOrd="0" presId="urn:microsoft.com/office/officeart/2005/8/layout/orgChart1"/>
    <dgm:cxn modelId="{1A2F43D8-4940-410D-AF01-06D3F0577B21}" srcId="{1498D791-F043-43C9-A37D-F955FE5A9CC9}" destId="{178FBB86-1550-49BE-9EA9-C541F9263068}" srcOrd="0" destOrd="0" parTransId="{4BE993D6-6180-424C-B4B4-5F131A6591C9}" sibTransId="{B488B9EA-3E88-40A9-B5F3-DB31EBB3AF36}"/>
    <dgm:cxn modelId="{FFFD2AE1-C3D5-4AF2-B39A-E02B275F6DF6}" srcId="{1498D791-F043-43C9-A37D-F955FE5A9CC9}" destId="{8D52CFA1-9B66-4094-A801-A884DEB7B444}" srcOrd="2" destOrd="0" parTransId="{D1F16D0A-536D-41C9-BE90-EB1AEBF117D9}" sibTransId="{2474AFF4-057D-49B3-9C7F-11E7F7AF01AD}"/>
    <dgm:cxn modelId="{0A9D6DE3-9783-2D40-9A16-AEB2BBDEE303}" type="presOf" srcId="{3B35F840-BE69-42BE-858E-CFCCB1CED147}" destId="{E6E0E5DA-D300-4D8A-97E3-8F4663CA49EC}" srcOrd="1" destOrd="0" presId="urn:microsoft.com/office/officeart/2005/8/layout/orgChart1"/>
    <dgm:cxn modelId="{2BCCCFE9-F03F-E543-950E-1D8641B48EEE}" type="presOf" srcId="{9255D903-FB20-45E2-B978-E8240721771F}" destId="{A7467B86-F44C-470C-8BEB-1835FE975A4D}" srcOrd="0" destOrd="0" presId="urn:microsoft.com/office/officeart/2005/8/layout/orgChart1"/>
    <dgm:cxn modelId="{E354F6E8-2066-6644-8D25-8C78F4CB5668}" type="presParOf" srcId="{1F653ECF-3028-407A-942F-13FBE06BDF87}" destId="{C9AAC1C7-1170-4755-9F72-CD14A52830B8}" srcOrd="0" destOrd="0" presId="urn:microsoft.com/office/officeart/2005/8/layout/orgChart1"/>
    <dgm:cxn modelId="{D033B5AE-0475-D24F-93B0-244C9D123927}" type="presParOf" srcId="{C9AAC1C7-1170-4755-9F72-CD14A52830B8}" destId="{AB719E06-2482-4FE1-AF92-2EA6B5399CFF}" srcOrd="0" destOrd="0" presId="urn:microsoft.com/office/officeart/2005/8/layout/orgChart1"/>
    <dgm:cxn modelId="{67FF0BCC-80A7-FF49-A607-582826189266}" type="presParOf" srcId="{AB719E06-2482-4FE1-AF92-2EA6B5399CFF}" destId="{48AAC52E-191C-4EE7-9E09-EC2EF0AFFE2A}" srcOrd="0" destOrd="0" presId="urn:microsoft.com/office/officeart/2005/8/layout/orgChart1"/>
    <dgm:cxn modelId="{592037C8-9D9F-9A47-B06C-8589A80FCBB3}" type="presParOf" srcId="{AB719E06-2482-4FE1-AF92-2EA6B5399CFF}" destId="{5834C8F3-71F2-44D9-B338-A2DBFD5543EE}" srcOrd="1" destOrd="0" presId="urn:microsoft.com/office/officeart/2005/8/layout/orgChart1"/>
    <dgm:cxn modelId="{D93B44E7-D135-584A-9A7E-F4AC92C5935E}" type="presParOf" srcId="{C9AAC1C7-1170-4755-9F72-CD14A52830B8}" destId="{4E3DFB8F-A9A0-406C-B126-A7515E23E53F}" srcOrd="1" destOrd="0" presId="urn:microsoft.com/office/officeart/2005/8/layout/orgChart1"/>
    <dgm:cxn modelId="{73B2F62B-D1B4-CB44-9ED4-016E68646220}" type="presParOf" srcId="{4E3DFB8F-A9A0-406C-B126-A7515E23E53F}" destId="{5A68A011-2008-4E34-962D-0184ABFA2F63}" srcOrd="0" destOrd="0" presId="urn:microsoft.com/office/officeart/2005/8/layout/orgChart1"/>
    <dgm:cxn modelId="{D843562D-81D8-6B48-B378-4A3051F4AEC9}" type="presParOf" srcId="{4E3DFB8F-A9A0-406C-B126-A7515E23E53F}" destId="{3C59D007-6CF6-4056-AD19-8C0B1E00484D}" srcOrd="1" destOrd="0" presId="urn:microsoft.com/office/officeart/2005/8/layout/orgChart1"/>
    <dgm:cxn modelId="{BCE8F2CE-FAE6-0140-800B-50B958909E44}" type="presParOf" srcId="{3C59D007-6CF6-4056-AD19-8C0B1E00484D}" destId="{9C144ACC-596D-4D0D-87FF-440D2DA3A1EF}" srcOrd="0" destOrd="0" presId="urn:microsoft.com/office/officeart/2005/8/layout/orgChart1"/>
    <dgm:cxn modelId="{E34581E9-ADAB-F84E-B791-F59DBE0A2F77}" type="presParOf" srcId="{9C144ACC-596D-4D0D-87FF-440D2DA3A1EF}" destId="{44B06A46-722A-4BDE-AF0A-C478F7B22C2C}" srcOrd="0" destOrd="0" presId="urn:microsoft.com/office/officeart/2005/8/layout/orgChart1"/>
    <dgm:cxn modelId="{5608274E-DD4B-5447-861F-2B3FE6D7BA71}" type="presParOf" srcId="{9C144ACC-596D-4D0D-87FF-440D2DA3A1EF}" destId="{E6E0E5DA-D300-4D8A-97E3-8F4663CA49EC}" srcOrd="1" destOrd="0" presId="urn:microsoft.com/office/officeart/2005/8/layout/orgChart1"/>
    <dgm:cxn modelId="{8884D021-A8B9-AE4C-9F6A-68CB28AF69D5}" type="presParOf" srcId="{3C59D007-6CF6-4056-AD19-8C0B1E00484D}" destId="{AF98EB00-1329-43C8-BBDC-51F270236E46}" srcOrd="1" destOrd="0" presId="urn:microsoft.com/office/officeart/2005/8/layout/orgChart1"/>
    <dgm:cxn modelId="{74FA82B0-3A7C-0D44-9C6F-63945F0D20EF}" type="presParOf" srcId="{3C59D007-6CF6-4056-AD19-8C0B1E00484D}" destId="{C14BE59D-6413-4AAA-BFBB-C2847395036D}" srcOrd="2" destOrd="0" presId="urn:microsoft.com/office/officeart/2005/8/layout/orgChart1"/>
    <dgm:cxn modelId="{CBF6DAB9-1962-7446-BC41-17BC0B59549E}" type="presParOf" srcId="{4E3DFB8F-A9A0-406C-B126-A7515E23E53F}" destId="{56F2ACF5-8281-4E25-B48B-13F6F4F60B24}" srcOrd="2" destOrd="0" presId="urn:microsoft.com/office/officeart/2005/8/layout/orgChart1"/>
    <dgm:cxn modelId="{53E42B95-7EAC-124D-8041-CF16191E6A99}" type="presParOf" srcId="{4E3DFB8F-A9A0-406C-B126-A7515E23E53F}" destId="{15635679-7A09-4459-9284-2B075C369C84}" srcOrd="3" destOrd="0" presId="urn:microsoft.com/office/officeart/2005/8/layout/orgChart1"/>
    <dgm:cxn modelId="{FEDEA203-8BC8-0745-AEB2-68CA07C9369B}" type="presParOf" srcId="{15635679-7A09-4459-9284-2B075C369C84}" destId="{CDBAE8F5-518B-4053-B229-0DA14376E694}" srcOrd="0" destOrd="0" presId="urn:microsoft.com/office/officeart/2005/8/layout/orgChart1"/>
    <dgm:cxn modelId="{94EA2D71-1371-2545-8045-1F7A61B4E35E}" type="presParOf" srcId="{CDBAE8F5-518B-4053-B229-0DA14376E694}" destId="{85E96B1E-BB51-473E-ADFC-5660C3646CE2}" srcOrd="0" destOrd="0" presId="urn:microsoft.com/office/officeart/2005/8/layout/orgChart1"/>
    <dgm:cxn modelId="{84B45413-3FCA-B74A-84DA-1D0E7961B1FB}" type="presParOf" srcId="{CDBAE8F5-518B-4053-B229-0DA14376E694}" destId="{27EA62D5-19A3-4117-80B3-1D59146B80EA}" srcOrd="1" destOrd="0" presId="urn:microsoft.com/office/officeart/2005/8/layout/orgChart1"/>
    <dgm:cxn modelId="{DD8DB086-7F65-7B48-90CE-48DD0D49C9D6}" type="presParOf" srcId="{15635679-7A09-4459-9284-2B075C369C84}" destId="{4DEF3416-B47D-4B5B-BB0D-7B16A922201B}" srcOrd="1" destOrd="0" presId="urn:microsoft.com/office/officeart/2005/8/layout/orgChart1"/>
    <dgm:cxn modelId="{11640917-C691-C343-86EE-2A80687567BA}" type="presParOf" srcId="{15635679-7A09-4459-9284-2B075C369C84}" destId="{BFF1F1FA-4ABE-4E0F-954B-ADD08AFE0C8C}" srcOrd="2" destOrd="0" presId="urn:microsoft.com/office/officeart/2005/8/layout/orgChart1"/>
    <dgm:cxn modelId="{88850C45-BBCD-6D4E-8FCE-4BE626EBB6BE}" type="presParOf" srcId="{4E3DFB8F-A9A0-406C-B126-A7515E23E53F}" destId="{C23B79AD-272F-4A30-86CF-0F327C74DCA4}" srcOrd="4" destOrd="0" presId="urn:microsoft.com/office/officeart/2005/8/layout/orgChart1"/>
    <dgm:cxn modelId="{57346100-41EA-3B45-ACA6-9B273B23303E}" type="presParOf" srcId="{4E3DFB8F-A9A0-406C-B126-A7515E23E53F}" destId="{B8FC5373-89C2-48A8-807B-57D79653641E}" srcOrd="5" destOrd="0" presId="urn:microsoft.com/office/officeart/2005/8/layout/orgChart1"/>
    <dgm:cxn modelId="{71A1A758-6AB6-604B-B35E-C2FFFAC767AE}" type="presParOf" srcId="{B8FC5373-89C2-48A8-807B-57D79653641E}" destId="{FE425A0C-5A05-4281-8E09-979161A86F98}" srcOrd="0" destOrd="0" presId="urn:microsoft.com/office/officeart/2005/8/layout/orgChart1"/>
    <dgm:cxn modelId="{A67888B1-2778-B842-91F3-BFCD6C395C36}" type="presParOf" srcId="{FE425A0C-5A05-4281-8E09-979161A86F98}" destId="{1C34F53A-B2EA-42CB-842F-AA1C1E397A0E}" srcOrd="0" destOrd="0" presId="urn:microsoft.com/office/officeart/2005/8/layout/orgChart1"/>
    <dgm:cxn modelId="{9CF800FD-6B0F-7D4A-A6D5-BAF38B75D4D1}" type="presParOf" srcId="{FE425A0C-5A05-4281-8E09-979161A86F98}" destId="{B7D3C23D-28C8-4DFA-9C0D-0D778B1FB42D}" srcOrd="1" destOrd="0" presId="urn:microsoft.com/office/officeart/2005/8/layout/orgChart1"/>
    <dgm:cxn modelId="{16E04410-5207-004E-8706-E0F3CCCF7C9F}" type="presParOf" srcId="{B8FC5373-89C2-48A8-807B-57D79653641E}" destId="{FB1C86C8-3232-4F64-A6F3-887953E35592}" srcOrd="1" destOrd="0" presId="urn:microsoft.com/office/officeart/2005/8/layout/orgChart1"/>
    <dgm:cxn modelId="{30D9EC64-52EA-C940-A377-7BE912B26E56}" type="presParOf" srcId="{B8FC5373-89C2-48A8-807B-57D79653641E}" destId="{99462413-EE3D-4FB4-B7BE-72184CDD7C15}" srcOrd="2" destOrd="0" presId="urn:microsoft.com/office/officeart/2005/8/layout/orgChart1"/>
    <dgm:cxn modelId="{70895B83-E7F9-1741-820F-2F3345D10B49}" type="presParOf" srcId="{4E3DFB8F-A9A0-406C-B126-A7515E23E53F}" destId="{A7467B86-F44C-470C-8BEB-1835FE975A4D}" srcOrd="6" destOrd="0" presId="urn:microsoft.com/office/officeart/2005/8/layout/orgChart1"/>
    <dgm:cxn modelId="{A1A0F4B5-04B5-C042-A518-95F318F045FD}" type="presParOf" srcId="{4E3DFB8F-A9A0-406C-B126-A7515E23E53F}" destId="{9E646F30-E904-44D9-8407-5CDC0001548D}" srcOrd="7" destOrd="0" presId="urn:microsoft.com/office/officeart/2005/8/layout/orgChart1"/>
    <dgm:cxn modelId="{694F0731-36BF-3848-BF71-302011AF6F70}" type="presParOf" srcId="{9E646F30-E904-44D9-8407-5CDC0001548D}" destId="{5F4EE9FB-D9D9-4EA9-A7EF-CA7101EDF747}" srcOrd="0" destOrd="0" presId="urn:microsoft.com/office/officeart/2005/8/layout/orgChart1"/>
    <dgm:cxn modelId="{A68E660C-088E-1845-8E30-999577DAF288}" type="presParOf" srcId="{5F4EE9FB-D9D9-4EA9-A7EF-CA7101EDF747}" destId="{6B7FA2A8-BA0E-4BAF-AF11-2337848BDD03}" srcOrd="0" destOrd="0" presId="urn:microsoft.com/office/officeart/2005/8/layout/orgChart1"/>
    <dgm:cxn modelId="{0216C13A-4D02-4746-A9FE-6C353C7E8710}" type="presParOf" srcId="{5F4EE9FB-D9D9-4EA9-A7EF-CA7101EDF747}" destId="{AAECD251-D1AF-4807-ABCE-52F412B93BDB}" srcOrd="1" destOrd="0" presId="urn:microsoft.com/office/officeart/2005/8/layout/orgChart1"/>
    <dgm:cxn modelId="{F97CD14F-3169-CB4B-A44B-E7EA4A1CBC34}" type="presParOf" srcId="{9E646F30-E904-44D9-8407-5CDC0001548D}" destId="{56FFC402-E542-4BA6-872E-44560F4D0814}" srcOrd="1" destOrd="0" presId="urn:microsoft.com/office/officeart/2005/8/layout/orgChart1"/>
    <dgm:cxn modelId="{15E837E5-AAE5-1541-8947-E72F67BE9553}" type="presParOf" srcId="{9E646F30-E904-44D9-8407-5CDC0001548D}" destId="{336F855D-F1DD-41B2-8A8A-D7317ED8A9F9}" srcOrd="2" destOrd="0" presId="urn:microsoft.com/office/officeart/2005/8/layout/orgChart1"/>
    <dgm:cxn modelId="{651C552A-BBC6-164A-B4A7-9E245CC8BBDF}" type="presParOf" srcId="{C9AAC1C7-1170-4755-9F72-CD14A52830B8}" destId="{83236352-7A88-40DF-AD6F-833993881F14}" srcOrd="2" destOrd="0" presId="urn:microsoft.com/office/officeart/2005/8/layout/orgChart1"/>
    <dgm:cxn modelId="{4C519D89-EC8F-484E-B425-406AEF8B070F}" type="presParOf" srcId="{83236352-7A88-40DF-AD6F-833993881F14}" destId="{007377AD-EA15-4CDF-83DF-A82E6CDD3ADF}" srcOrd="0" destOrd="0" presId="urn:microsoft.com/office/officeart/2005/8/layout/orgChart1"/>
    <dgm:cxn modelId="{2097DF37-2908-6448-AE99-064C76E0C2D3}" type="presParOf" srcId="{83236352-7A88-40DF-AD6F-833993881F14}" destId="{3E1585D6-122B-4271-A36C-D5CCB857A479}" srcOrd="1" destOrd="0" presId="urn:microsoft.com/office/officeart/2005/8/layout/orgChart1"/>
    <dgm:cxn modelId="{099688C1-D987-F342-97A9-66140E8F9563}" type="presParOf" srcId="{3E1585D6-122B-4271-A36C-D5CCB857A479}" destId="{FEDC7B77-8C7D-40FA-81C3-018ABA07C584}" srcOrd="0" destOrd="0" presId="urn:microsoft.com/office/officeart/2005/8/layout/orgChart1"/>
    <dgm:cxn modelId="{8016390E-AF25-EC46-B493-EA58C92CC551}" type="presParOf" srcId="{FEDC7B77-8C7D-40FA-81C3-018ABA07C584}" destId="{59919000-73DB-4EB4-82BD-F15742D61DE0}" srcOrd="0" destOrd="0" presId="urn:microsoft.com/office/officeart/2005/8/layout/orgChart1"/>
    <dgm:cxn modelId="{3FF7DA12-22DC-8E4B-9D6F-E1673DD508BB}" type="presParOf" srcId="{FEDC7B77-8C7D-40FA-81C3-018ABA07C584}" destId="{72FDBE83-A145-4255-976A-99D5F498FF03}" srcOrd="1" destOrd="0" presId="urn:microsoft.com/office/officeart/2005/8/layout/orgChart1"/>
    <dgm:cxn modelId="{E6B9525C-6563-6E48-B998-1D5C7D20CF11}" type="presParOf" srcId="{3E1585D6-122B-4271-A36C-D5CCB857A479}" destId="{DACDFDFA-8006-40F0-9894-943B4B30C0AD}" srcOrd="1" destOrd="0" presId="urn:microsoft.com/office/officeart/2005/8/layout/orgChart1"/>
    <dgm:cxn modelId="{B3F9183B-481C-B54F-926A-A85D72788DA3}" type="presParOf" srcId="{3E1585D6-122B-4271-A36C-D5CCB857A479}" destId="{79F7D6CA-AC29-44A6-B315-1FAE302DC52C}"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44480E-A545-49E2-AEB8-41099C1BF06A}">
      <dsp:nvSpPr>
        <dsp:cNvPr id="0" name=""/>
        <dsp:cNvSpPr/>
      </dsp:nvSpPr>
      <dsp:spPr>
        <a:xfrm>
          <a:off x="2396921" y="439657"/>
          <a:ext cx="91440" cy="384733"/>
        </a:xfrm>
        <a:custGeom>
          <a:avLst/>
          <a:gdLst/>
          <a:ahLst/>
          <a:cxnLst/>
          <a:rect l="0" t="0" r="0" b="0"/>
          <a:pathLst>
            <a:path>
              <a:moveTo>
                <a:pt x="45720" y="0"/>
              </a:moveTo>
              <a:lnTo>
                <a:pt x="45720" y="384733"/>
              </a:lnTo>
              <a:lnTo>
                <a:pt x="133539" y="38473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07377AD-EA15-4CDF-83DF-A82E6CDD3ADF}">
      <dsp:nvSpPr>
        <dsp:cNvPr id="0" name=""/>
        <dsp:cNvSpPr/>
      </dsp:nvSpPr>
      <dsp:spPr>
        <a:xfrm>
          <a:off x="2309101" y="439657"/>
          <a:ext cx="91440" cy="384733"/>
        </a:xfrm>
        <a:custGeom>
          <a:avLst/>
          <a:gdLst/>
          <a:ahLst/>
          <a:cxnLst/>
          <a:rect l="0" t="0" r="0" b="0"/>
          <a:pathLst>
            <a:path>
              <a:moveTo>
                <a:pt x="133539" y="0"/>
              </a:moveTo>
              <a:lnTo>
                <a:pt x="133539" y="384733"/>
              </a:lnTo>
              <a:lnTo>
                <a:pt x="45720" y="38473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90E74B-99CC-4E85-A21F-CB2008107ECE}">
      <dsp:nvSpPr>
        <dsp:cNvPr id="0" name=""/>
        <dsp:cNvSpPr/>
      </dsp:nvSpPr>
      <dsp:spPr>
        <a:xfrm>
          <a:off x="2442640" y="439657"/>
          <a:ext cx="2024034" cy="769467"/>
        </a:xfrm>
        <a:custGeom>
          <a:avLst/>
          <a:gdLst/>
          <a:ahLst/>
          <a:cxnLst/>
          <a:rect l="0" t="0" r="0" b="0"/>
          <a:pathLst>
            <a:path>
              <a:moveTo>
                <a:pt x="0" y="0"/>
              </a:moveTo>
              <a:lnTo>
                <a:pt x="0" y="681648"/>
              </a:lnTo>
              <a:lnTo>
                <a:pt x="2024034" y="681648"/>
              </a:lnTo>
              <a:lnTo>
                <a:pt x="2024034" y="76946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45FF0EB-FAB4-4A13-8CDB-37A6C6C199B5}">
      <dsp:nvSpPr>
        <dsp:cNvPr id="0" name=""/>
        <dsp:cNvSpPr/>
      </dsp:nvSpPr>
      <dsp:spPr>
        <a:xfrm>
          <a:off x="2442640" y="439657"/>
          <a:ext cx="1012017" cy="769467"/>
        </a:xfrm>
        <a:custGeom>
          <a:avLst/>
          <a:gdLst/>
          <a:ahLst/>
          <a:cxnLst/>
          <a:rect l="0" t="0" r="0" b="0"/>
          <a:pathLst>
            <a:path>
              <a:moveTo>
                <a:pt x="0" y="0"/>
              </a:moveTo>
              <a:lnTo>
                <a:pt x="0" y="681648"/>
              </a:lnTo>
              <a:lnTo>
                <a:pt x="1012017" y="681648"/>
              </a:lnTo>
              <a:lnTo>
                <a:pt x="1012017" y="76946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23B79AD-272F-4A30-86CF-0F327C74DCA4}">
      <dsp:nvSpPr>
        <dsp:cNvPr id="0" name=""/>
        <dsp:cNvSpPr/>
      </dsp:nvSpPr>
      <dsp:spPr>
        <a:xfrm>
          <a:off x="2396921" y="439657"/>
          <a:ext cx="91440" cy="769467"/>
        </a:xfrm>
        <a:custGeom>
          <a:avLst/>
          <a:gdLst/>
          <a:ahLst/>
          <a:cxnLst/>
          <a:rect l="0" t="0" r="0" b="0"/>
          <a:pathLst>
            <a:path>
              <a:moveTo>
                <a:pt x="45720" y="0"/>
              </a:moveTo>
              <a:lnTo>
                <a:pt x="45720" y="76946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6F2ACF5-8281-4E25-B48B-13F6F4F60B24}">
      <dsp:nvSpPr>
        <dsp:cNvPr id="0" name=""/>
        <dsp:cNvSpPr/>
      </dsp:nvSpPr>
      <dsp:spPr>
        <a:xfrm>
          <a:off x="1430623" y="439657"/>
          <a:ext cx="1012017" cy="769467"/>
        </a:xfrm>
        <a:custGeom>
          <a:avLst/>
          <a:gdLst/>
          <a:ahLst/>
          <a:cxnLst/>
          <a:rect l="0" t="0" r="0" b="0"/>
          <a:pathLst>
            <a:path>
              <a:moveTo>
                <a:pt x="1012017" y="0"/>
              </a:moveTo>
              <a:lnTo>
                <a:pt x="1012017" y="681648"/>
              </a:lnTo>
              <a:lnTo>
                <a:pt x="0" y="681648"/>
              </a:lnTo>
              <a:lnTo>
                <a:pt x="0" y="76946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A68A011-2008-4E34-962D-0184ABFA2F63}">
      <dsp:nvSpPr>
        <dsp:cNvPr id="0" name=""/>
        <dsp:cNvSpPr/>
      </dsp:nvSpPr>
      <dsp:spPr>
        <a:xfrm>
          <a:off x="418606" y="439657"/>
          <a:ext cx="2024034" cy="769467"/>
        </a:xfrm>
        <a:custGeom>
          <a:avLst/>
          <a:gdLst/>
          <a:ahLst/>
          <a:cxnLst/>
          <a:rect l="0" t="0" r="0" b="0"/>
          <a:pathLst>
            <a:path>
              <a:moveTo>
                <a:pt x="2024034" y="0"/>
              </a:moveTo>
              <a:lnTo>
                <a:pt x="2024034" y="681648"/>
              </a:lnTo>
              <a:lnTo>
                <a:pt x="0" y="681648"/>
              </a:lnTo>
              <a:lnTo>
                <a:pt x="0" y="76946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AAC52E-191C-4EE7-9E09-EC2EF0AFFE2A}">
      <dsp:nvSpPr>
        <dsp:cNvPr id="0" name=""/>
        <dsp:cNvSpPr/>
      </dsp:nvSpPr>
      <dsp:spPr>
        <a:xfrm>
          <a:off x="2024452" y="21468"/>
          <a:ext cx="836377" cy="41818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CA" sz="1100" kern="1200"/>
            <a:t>Président</a:t>
          </a:r>
        </a:p>
      </dsp:txBody>
      <dsp:txXfrm>
        <a:off x="2024452" y="21468"/>
        <a:ext cx="836377" cy="418188"/>
      </dsp:txXfrm>
    </dsp:sp>
    <dsp:sp modelId="{44B06A46-722A-4BDE-AF0A-C478F7B22C2C}">
      <dsp:nvSpPr>
        <dsp:cNvPr id="0" name=""/>
        <dsp:cNvSpPr/>
      </dsp:nvSpPr>
      <dsp:spPr>
        <a:xfrm>
          <a:off x="417" y="1209124"/>
          <a:ext cx="836377" cy="41818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CA" sz="1100" kern="1200"/>
            <a:t>Comité des Juges</a:t>
          </a:r>
        </a:p>
      </dsp:txBody>
      <dsp:txXfrm>
        <a:off x="417" y="1209124"/>
        <a:ext cx="836377" cy="418188"/>
      </dsp:txXfrm>
    </dsp:sp>
    <dsp:sp modelId="{85E96B1E-BB51-473E-ADFC-5660C3646CE2}">
      <dsp:nvSpPr>
        <dsp:cNvPr id="0" name=""/>
        <dsp:cNvSpPr/>
      </dsp:nvSpPr>
      <dsp:spPr>
        <a:xfrm>
          <a:off x="1012434" y="1209124"/>
          <a:ext cx="836377" cy="41818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CA" sz="1100" kern="1200"/>
            <a:t>Comité organisateur</a:t>
          </a:r>
        </a:p>
      </dsp:txBody>
      <dsp:txXfrm>
        <a:off x="1012434" y="1209124"/>
        <a:ext cx="836377" cy="418188"/>
      </dsp:txXfrm>
    </dsp:sp>
    <dsp:sp modelId="{1C34F53A-B2EA-42CB-842F-AA1C1E397A0E}">
      <dsp:nvSpPr>
        <dsp:cNvPr id="0" name=""/>
        <dsp:cNvSpPr/>
      </dsp:nvSpPr>
      <dsp:spPr>
        <a:xfrm>
          <a:off x="2024452" y="1209124"/>
          <a:ext cx="836377" cy="41818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CA" sz="1100" kern="1200"/>
            <a:t>Comité technique</a:t>
          </a:r>
        </a:p>
      </dsp:txBody>
      <dsp:txXfrm>
        <a:off x="2024452" y="1209124"/>
        <a:ext cx="836377" cy="418188"/>
      </dsp:txXfrm>
    </dsp:sp>
    <dsp:sp modelId="{7DE578AD-1888-4DEA-B3FD-D2C415E93B9C}">
      <dsp:nvSpPr>
        <dsp:cNvPr id="0" name=""/>
        <dsp:cNvSpPr/>
      </dsp:nvSpPr>
      <dsp:spPr>
        <a:xfrm>
          <a:off x="3036469" y="1209124"/>
          <a:ext cx="836377" cy="41818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CA" sz="1100" kern="1200"/>
            <a:t>Secrétariat général</a:t>
          </a:r>
        </a:p>
      </dsp:txBody>
      <dsp:txXfrm>
        <a:off x="3036469" y="1209124"/>
        <a:ext cx="836377" cy="418188"/>
      </dsp:txXfrm>
    </dsp:sp>
    <dsp:sp modelId="{FFA34713-5738-43CF-BCEF-EEA7C3A3A2DF}">
      <dsp:nvSpPr>
        <dsp:cNvPr id="0" name=""/>
        <dsp:cNvSpPr/>
      </dsp:nvSpPr>
      <dsp:spPr>
        <a:xfrm>
          <a:off x="4048486" y="1209124"/>
          <a:ext cx="836377" cy="41818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CA" sz="1100" kern="1200"/>
            <a:t>Bureau de liaison</a:t>
          </a:r>
        </a:p>
      </dsp:txBody>
      <dsp:txXfrm>
        <a:off x="4048486" y="1209124"/>
        <a:ext cx="836377" cy="418188"/>
      </dsp:txXfrm>
    </dsp:sp>
    <dsp:sp modelId="{59919000-73DB-4EB4-82BD-F15742D61DE0}">
      <dsp:nvSpPr>
        <dsp:cNvPr id="0" name=""/>
        <dsp:cNvSpPr/>
      </dsp:nvSpPr>
      <dsp:spPr>
        <a:xfrm>
          <a:off x="1518443" y="615296"/>
          <a:ext cx="836377" cy="41818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CA" sz="1100" kern="1200"/>
            <a:t>Vice-président</a:t>
          </a:r>
        </a:p>
      </dsp:txBody>
      <dsp:txXfrm>
        <a:off x="1518443" y="615296"/>
        <a:ext cx="836377" cy="418188"/>
      </dsp:txXfrm>
    </dsp:sp>
    <dsp:sp modelId="{2A58A0FB-690A-4CB8-B0D1-4CA24818193D}">
      <dsp:nvSpPr>
        <dsp:cNvPr id="0" name=""/>
        <dsp:cNvSpPr/>
      </dsp:nvSpPr>
      <dsp:spPr>
        <a:xfrm>
          <a:off x="2530460" y="615296"/>
          <a:ext cx="836377" cy="418188"/>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CA" sz="1100" kern="1200"/>
            <a:t>Adjoint administratif</a:t>
          </a:r>
        </a:p>
      </dsp:txBody>
      <dsp:txXfrm>
        <a:off x="2530460" y="615296"/>
        <a:ext cx="836377" cy="4181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7377AD-EA15-4CDF-83DF-A82E6CDD3ADF}">
      <dsp:nvSpPr>
        <dsp:cNvPr id="0" name=""/>
        <dsp:cNvSpPr/>
      </dsp:nvSpPr>
      <dsp:spPr>
        <a:xfrm>
          <a:off x="2259117" y="429688"/>
          <a:ext cx="91440" cy="394702"/>
        </a:xfrm>
        <a:custGeom>
          <a:avLst/>
          <a:gdLst/>
          <a:ahLst/>
          <a:cxnLst/>
          <a:rect l="0" t="0" r="0" b="0"/>
          <a:pathLst>
            <a:path>
              <a:moveTo>
                <a:pt x="135815" y="0"/>
              </a:moveTo>
              <a:lnTo>
                <a:pt x="135815" y="394702"/>
              </a:lnTo>
              <a:lnTo>
                <a:pt x="45720" y="3947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7467B86-F44C-470C-8BEB-1835FE975A4D}">
      <dsp:nvSpPr>
        <dsp:cNvPr id="0" name=""/>
        <dsp:cNvSpPr/>
      </dsp:nvSpPr>
      <dsp:spPr>
        <a:xfrm>
          <a:off x="2394932" y="429688"/>
          <a:ext cx="1557356" cy="789404"/>
        </a:xfrm>
        <a:custGeom>
          <a:avLst/>
          <a:gdLst/>
          <a:ahLst/>
          <a:cxnLst/>
          <a:rect l="0" t="0" r="0" b="0"/>
          <a:pathLst>
            <a:path>
              <a:moveTo>
                <a:pt x="0" y="0"/>
              </a:moveTo>
              <a:lnTo>
                <a:pt x="0" y="699309"/>
              </a:lnTo>
              <a:lnTo>
                <a:pt x="1557356" y="699309"/>
              </a:lnTo>
              <a:lnTo>
                <a:pt x="1557356" y="78940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23B79AD-272F-4A30-86CF-0F327C74DCA4}">
      <dsp:nvSpPr>
        <dsp:cNvPr id="0" name=""/>
        <dsp:cNvSpPr/>
      </dsp:nvSpPr>
      <dsp:spPr>
        <a:xfrm>
          <a:off x="2394932" y="429688"/>
          <a:ext cx="519118" cy="789404"/>
        </a:xfrm>
        <a:custGeom>
          <a:avLst/>
          <a:gdLst/>
          <a:ahLst/>
          <a:cxnLst/>
          <a:rect l="0" t="0" r="0" b="0"/>
          <a:pathLst>
            <a:path>
              <a:moveTo>
                <a:pt x="0" y="0"/>
              </a:moveTo>
              <a:lnTo>
                <a:pt x="0" y="699309"/>
              </a:lnTo>
              <a:lnTo>
                <a:pt x="519118" y="699309"/>
              </a:lnTo>
              <a:lnTo>
                <a:pt x="519118" y="78940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6F2ACF5-8281-4E25-B48B-13F6F4F60B24}">
      <dsp:nvSpPr>
        <dsp:cNvPr id="0" name=""/>
        <dsp:cNvSpPr/>
      </dsp:nvSpPr>
      <dsp:spPr>
        <a:xfrm>
          <a:off x="1875814" y="429688"/>
          <a:ext cx="519118" cy="789404"/>
        </a:xfrm>
        <a:custGeom>
          <a:avLst/>
          <a:gdLst/>
          <a:ahLst/>
          <a:cxnLst/>
          <a:rect l="0" t="0" r="0" b="0"/>
          <a:pathLst>
            <a:path>
              <a:moveTo>
                <a:pt x="519118" y="0"/>
              </a:moveTo>
              <a:lnTo>
                <a:pt x="519118" y="699309"/>
              </a:lnTo>
              <a:lnTo>
                <a:pt x="0" y="699309"/>
              </a:lnTo>
              <a:lnTo>
                <a:pt x="0" y="78940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A68A011-2008-4E34-962D-0184ABFA2F63}">
      <dsp:nvSpPr>
        <dsp:cNvPr id="0" name=""/>
        <dsp:cNvSpPr/>
      </dsp:nvSpPr>
      <dsp:spPr>
        <a:xfrm>
          <a:off x="837576" y="429688"/>
          <a:ext cx="1557356" cy="789404"/>
        </a:xfrm>
        <a:custGeom>
          <a:avLst/>
          <a:gdLst/>
          <a:ahLst/>
          <a:cxnLst/>
          <a:rect l="0" t="0" r="0" b="0"/>
          <a:pathLst>
            <a:path>
              <a:moveTo>
                <a:pt x="1557356" y="0"/>
              </a:moveTo>
              <a:lnTo>
                <a:pt x="1557356" y="699309"/>
              </a:lnTo>
              <a:lnTo>
                <a:pt x="0" y="699309"/>
              </a:lnTo>
              <a:lnTo>
                <a:pt x="0" y="78940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AAC52E-191C-4EE7-9E09-EC2EF0AFFE2A}">
      <dsp:nvSpPr>
        <dsp:cNvPr id="0" name=""/>
        <dsp:cNvSpPr/>
      </dsp:nvSpPr>
      <dsp:spPr>
        <a:xfrm>
          <a:off x="1965909" y="665"/>
          <a:ext cx="858047" cy="42902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CA" sz="1200" kern="1200"/>
            <a:t>Président</a:t>
          </a:r>
        </a:p>
      </dsp:txBody>
      <dsp:txXfrm>
        <a:off x="1965909" y="665"/>
        <a:ext cx="858047" cy="429023"/>
      </dsp:txXfrm>
    </dsp:sp>
    <dsp:sp modelId="{44B06A46-722A-4BDE-AF0A-C478F7B22C2C}">
      <dsp:nvSpPr>
        <dsp:cNvPr id="0" name=""/>
        <dsp:cNvSpPr/>
      </dsp:nvSpPr>
      <dsp:spPr>
        <a:xfrm>
          <a:off x="408552" y="1219093"/>
          <a:ext cx="858047" cy="42902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CA" sz="1200" kern="1200"/>
            <a:t>Comité des juges</a:t>
          </a:r>
        </a:p>
      </dsp:txBody>
      <dsp:txXfrm>
        <a:off x="408552" y="1219093"/>
        <a:ext cx="858047" cy="429023"/>
      </dsp:txXfrm>
    </dsp:sp>
    <dsp:sp modelId="{85E96B1E-BB51-473E-ADFC-5660C3646CE2}">
      <dsp:nvSpPr>
        <dsp:cNvPr id="0" name=""/>
        <dsp:cNvSpPr/>
      </dsp:nvSpPr>
      <dsp:spPr>
        <a:xfrm>
          <a:off x="1446790" y="1219093"/>
          <a:ext cx="858047" cy="42902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CA" sz="1200" kern="1200"/>
            <a:t>Comité organisateur</a:t>
          </a:r>
        </a:p>
      </dsp:txBody>
      <dsp:txXfrm>
        <a:off x="1446790" y="1219093"/>
        <a:ext cx="858047" cy="429023"/>
      </dsp:txXfrm>
    </dsp:sp>
    <dsp:sp modelId="{1C34F53A-B2EA-42CB-842F-AA1C1E397A0E}">
      <dsp:nvSpPr>
        <dsp:cNvPr id="0" name=""/>
        <dsp:cNvSpPr/>
      </dsp:nvSpPr>
      <dsp:spPr>
        <a:xfrm>
          <a:off x="2485028" y="1219093"/>
          <a:ext cx="858047" cy="42902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CA" sz="1200" kern="1200"/>
            <a:t>Secrétariat général</a:t>
          </a:r>
        </a:p>
      </dsp:txBody>
      <dsp:txXfrm>
        <a:off x="2485028" y="1219093"/>
        <a:ext cx="858047" cy="429023"/>
      </dsp:txXfrm>
    </dsp:sp>
    <dsp:sp modelId="{6B7FA2A8-BA0E-4BAF-AF11-2337848BDD03}">
      <dsp:nvSpPr>
        <dsp:cNvPr id="0" name=""/>
        <dsp:cNvSpPr/>
      </dsp:nvSpPr>
      <dsp:spPr>
        <a:xfrm>
          <a:off x="3523265" y="1219093"/>
          <a:ext cx="858047" cy="42902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CA" sz="1200" kern="1200"/>
            <a:t>Commission technique</a:t>
          </a:r>
        </a:p>
      </dsp:txBody>
      <dsp:txXfrm>
        <a:off x="3523265" y="1219093"/>
        <a:ext cx="858047" cy="429023"/>
      </dsp:txXfrm>
    </dsp:sp>
    <dsp:sp modelId="{59919000-73DB-4EB4-82BD-F15742D61DE0}">
      <dsp:nvSpPr>
        <dsp:cNvPr id="0" name=""/>
        <dsp:cNvSpPr/>
      </dsp:nvSpPr>
      <dsp:spPr>
        <a:xfrm>
          <a:off x="1446790" y="609879"/>
          <a:ext cx="858047" cy="42902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CA" sz="1200" kern="1200"/>
            <a:t>Vice président</a:t>
          </a:r>
        </a:p>
      </dsp:txBody>
      <dsp:txXfrm>
        <a:off x="1446790" y="609879"/>
        <a:ext cx="858047" cy="4290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0D4F-4FC7-3D41-8010-14C5CA5231AB}">
  <ds:schemaRefs>
    <ds:schemaRef ds:uri="http://schemas.openxmlformats.org/officeDocument/2006/bibliography"/>
  </ds:schemaRefs>
</ds:datastoreItem>
</file>

<file path=customXml/itemProps10.xml><?xml version="1.0" encoding="utf-8"?>
<ds:datastoreItem xmlns:ds="http://schemas.openxmlformats.org/officeDocument/2006/customXml" ds:itemID="{0481EA3A-F6E1-0849-A030-73F94A15D99F}">
  <ds:schemaRefs>
    <ds:schemaRef ds:uri="http://schemas.openxmlformats.org/officeDocument/2006/bibliography"/>
  </ds:schemaRefs>
</ds:datastoreItem>
</file>

<file path=customXml/itemProps11.xml><?xml version="1.0" encoding="utf-8"?>
<ds:datastoreItem xmlns:ds="http://schemas.openxmlformats.org/officeDocument/2006/customXml" ds:itemID="{8066499A-9FE7-A04E-8E2C-7B9C1FF66BAA}">
  <ds:schemaRefs>
    <ds:schemaRef ds:uri="http://schemas.openxmlformats.org/officeDocument/2006/bibliography"/>
  </ds:schemaRefs>
</ds:datastoreItem>
</file>

<file path=customXml/itemProps12.xml><?xml version="1.0" encoding="utf-8"?>
<ds:datastoreItem xmlns:ds="http://schemas.openxmlformats.org/officeDocument/2006/customXml" ds:itemID="{F8272325-3E48-3C46-B23F-874040E61D78}">
  <ds:schemaRefs>
    <ds:schemaRef ds:uri="http://schemas.openxmlformats.org/officeDocument/2006/bibliography"/>
  </ds:schemaRefs>
</ds:datastoreItem>
</file>

<file path=customXml/itemProps13.xml><?xml version="1.0" encoding="utf-8"?>
<ds:datastoreItem xmlns:ds="http://schemas.openxmlformats.org/officeDocument/2006/customXml" ds:itemID="{C8AA85B8-BD49-E141-9467-84E4DC817728}">
  <ds:schemaRefs>
    <ds:schemaRef ds:uri="http://schemas.openxmlformats.org/officeDocument/2006/bibliography"/>
  </ds:schemaRefs>
</ds:datastoreItem>
</file>

<file path=customXml/itemProps14.xml><?xml version="1.0" encoding="utf-8"?>
<ds:datastoreItem xmlns:ds="http://schemas.openxmlformats.org/officeDocument/2006/customXml" ds:itemID="{A99F8C88-0DDC-8E4A-80B8-49DAC995D362}">
  <ds:schemaRefs>
    <ds:schemaRef ds:uri="http://schemas.openxmlformats.org/officeDocument/2006/bibliography"/>
  </ds:schemaRefs>
</ds:datastoreItem>
</file>

<file path=customXml/itemProps15.xml><?xml version="1.0" encoding="utf-8"?>
<ds:datastoreItem xmlns:ds="http://schemas.openxmlformats.org/officeDocument/2006/customXml" ds:itemID="{BF83F394-59F6-1844-8BCC-A39E391244FF}">
  <ds:schemaRefs>
    <ds:schemaRef ds:uri="http://schemas.openxmlformats.org/officeDocument/2006/bibliography"/>
  </ds:schemaRefs>
</ds:datastoreItem>
</file>

<file path=customXml/itemProps16.xml><?xml version="1.0" encoding="utf-8"?>
<ds:datastoreItem xmlns:ds="http://schemas.openxmlformats.org/officeDocument/2006/customXml" ds:itemID="{DC46E00E-7A72-5742-B6FC-9BF09AB79BE8}">
  <ds:schemaRefs>
    <ds:schemaRef ds:uri="http://schemas.openxmlformats.org/officeDocument/2006/bibliography"/>
  </ds:schemaRefs>
</ds:datastoreItem>
</file>

<file path=customXml/itemProps17.xml><?xml version="1.0" encoding="utf-8"?>
<ds:datastoreItem xmlns:ds="http://schemas.openxmlformats.org/officeDocument/2006/customXml" ds:itemID="{6EC77032-7132-8342-9B19-BACAF6AAB7FB}">
  <ds:schemaRefs>
    <ds:schemaRef ds:uri="http://schemas.openxmlformats.org/officeDocument/2006/bibliography"/>
  </ds:schemaRefs>
</ds:datastoreItem>
</file>

<file path=customXml/itemProps18.xml><?xml version="1.0" encoding="utf-8"?>
<ds:datastoreItem xmlns:ds="http://schemas.openxmlformats.org/officeDocument/2006/customXml" ds:itemID="{81F71140-76C7-634A-BAEE-3BC450D6AED6}">
  <ds:schemaRefs>
    <ds:schemaRef ds:uri="http://schemas.openxmlformats.org/officeDocument/2006/bibliography"/>
  </ds:schemaRefs>
</ds:datastoreItem>
</file>

<file path=customXml/itemProps19.xml><?xml version="1.0" encoding="utf-8"?>
<ds:datastoreItem xmlns:ds="http://schemas.openxmlformats.org/officeDocument/2006/customXml" ds:itemID="{F829C369-00D0-954C-896B-42AA493479ED}">
  <ds:schemaRefs>
    <ds:schemaRef ds:uri="http://schemas.openxmlformats.org/officeDocument/2006/bibliography"/>
  </ds:schemaRefs>
</ds:datastoreItem>
</file>

<file path=customXml/itemProps2.xml><?xml version="1.0" encoding="utf-8"?>
<ds:datastoreItem xmlns:ds="http://schemas.openxmlformats.org/officeDocument/2006/customXml" ds:itemID="{31A03F85-848B-A841-9E4F-EF524066110C}">
  <ds:schemaRefs>
    <ds:schemaRef ds:uri="http://schemas.openxmlformats.org/officeDocument/2006/bibliography"/>
  </ds:schemaRefs>
</ds:datastoreItem>
</file>

<file path=customXml/itemProps20.xml><?xml version="1.0" encoding="utf-8"?>
<ds:datastoreItem xmlns:ds="http://schemas.openxmlformats.org/officeDocument/2006/customXml" ds:itemID="{B6A3A38C-C139-454E-BD6F-8BFBF58617E9}">
  <ds:schemaRefs>
    <ds:schemaRef ds:uri="http://schemas.openxmlformats.org/officeDocument/2006/bibliography"/>
  </ds:schemaRefs>
</ds:datastoreItem>
</file>

<file path=customXml/itemProps3.xml><?xml version="1.0" encoding="utf-8"?>
<ds:datastoreItem xmlns:ds="http://schemas.openxmlformats.org/officeDocument/2006/customXml" ds:itemID="{7928B211-4963-3B48-B0B4-50ED20B23FFE}">
  <ds:schemaRefs>
    <ds:schemaRef ds:uri="http://schemas.openxmlformats.org/officeDocument/2006/bibliography"/>
  </ds:schemaRefs>
</ds:datastoreItem>
</file>

<file path=customXml/itemProps4.xml><?xml version="1.0" encoding="utf-8"?>
<ds:datastoreItem xmlns:ds="http://schemas.openxmlformats.org/officeDocument/2006/customXml" ds:itemID="{AD0AC802-77D8-5242-899B-BFDEFA5ECB4E}">
  <ds:schemaRefs>
    <ds:schemaRef ds:uri="http://schemas.openxmlformats.org/officeDocument/2006/bibliography"/>
  </ds:schemaRefs>
</ds:datastoreItem>
</file>

<file path=customXml/itemProps5.xml><?xml version="1.0" encoding="utf-8"?>
<ds:datastoreItem xmlns:ds="http://schemas.openxmlformats.org/officeDocument/2006/customXml" ds:itemID="{F036D571-4697-D941-A208-0376FECB145F}">
  <ds:schemaRefs>
    <ds:schemaRef ds:uri="http://schemas.openxmlformats.org/officeDocument/2006/bibliography"/>
  </ds:schemaRefs>
</ds:datastoreItem>
</file>

<file path=customXml/itemProps6.xml><?xml version="1.0" encoding="utf-8"?>
<ds:datastoreItem xmlns:ds="http://schemas.openxmlformats.org/officeDocument/2006/customXml" ds:itemID="{A8BC75E5-8DA8-484E-9D51-3C98E5469FEC}">
  <ds:schemaRefs>
    <ds:schemaRef ds:uri="http://schemas.openxmlformats.org/officeDocument/2006/bibliography"/>
  </ds:schemaRefs>
</ds:datastoreItem>
</file>

<file path=customXml/itemProps7.xml><?xml version="1.0" encoding="utf-8"?>
<ds:datastoreItem xmlns:ds="http://schemas.openxmlformats.org/officeDocument/2006/customXml" ds:itemID="{66702341-04DA-C942-B6DE-73BA48ABC0DF}">
  <ds:schemaRefs>
    <ds:schemaRef ds:uri="http://schemas.openxmlformats.org/officeDocument/2006/bibliography"/>
  </ds:schemaRefs>
</ds:datastoreItem>
</file>

<file path=customXml/itemProps8.xml><?xml version="1.0" encoding="utf-8"?>
<ds:datastoreItem xmlns:ds="http://schemas.openxmlformats.org/officeDocument/2006/customXml" ds:itemID="{7AB58A82-49CC-B04D-A8DA-DDE9796C3C34}">
  <ds:schemaRefs>
    <ds:schemaRef ds:uri="http://schemas.openxmlformats.org/officeDocument/2006/bibliography"/>
  </ds:schemaRefs>
</ds:datastoreItem>
</file>

<file path=customXml/itemProps9.xml><?xml version="1.0" encoding="utf-8"?>
<ds:datastoreItem xmlns:ds="http://schemas.openxmlformats.org/officeDocument/2006/customXml" ds:itemID="{6741787B-8D1C-8842-B30B-BFF39177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4164</Words>
  <Characters>22158</Characters>
  <Application>Microsoft Office Word</Application>
  <DocSecurity>0</DocSecurity>
  <Lines>633</Lines>
  <Paragraphs>526</Paragraphs>
  <ScaleCrop>false</ScaleCrop>
  <HeadingPairs>
    <vt:vector size="2" baseType="variant">
      <vt:variant>
        <vt:lpstr>Titre</vt:lpstr>
      </vt:variant>
      <vt:variant>
        <vt:i4>1</vt:i4>
      </vt:variant>
    </vt:vector>
  </HeadingPairs>
  <TitlesOfParts>
    <vt:vector size="1" baseType="lpstr">
      <vt:lpstr>DDV</vt:lpstr>
    </vt:vector>
  </TitlesOfParts>
  <Manager>Luc Lavoie</Manager>
  <Company>Université de Sherbrooke</Company>
  <LinksUpToDate>false</LinksUpToDate>
  <CharactersWithSpaces>25796</CharactersWithSpaces>
  <SharedDoc>false</SharedDoc>
  <HyperlinkBase/>
  <HLinks>
    <vt:vector size="12" baseType="variant">
      <vt:variant>
        <vt:i4>8126575</vt:i4>
      </vt:variant>
      <vt:variant>
        <vt:i4>27</vt:i4>
      </vt:variant>
      <vt:variant>
        <vt:i4>0</vt:i4>
      </vt:variant>
      <vt:variant>
        <vt:i4>5</vt:i4>
      </vt:variant>
      <vt:variant>
        <vt:lpwstr>http://www.usherbrooke.ca/informatique</vt:lpwstr>
      </vt:variant>
      <vt:variant>
        <vt:lpwstr/>
      </vt:variant>
      <vt:variant>
        <vt:i4>8126575</vt:i4>
      </vt:variant>
      <vt:variant>
        <vt:i4>3</vt:i4>
      </vt:variant>
      <vt:variant>
        <vt:i4>0</vt:i4>
      </vt:variant>
      <vt:variant>
        <vt:i4>5</vt:i4>
      </vt:variant>
      <vt:variant>
        <vt:lpwstr>http://www.usherbrooke.ca/informatique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DDV</dc:title>
  <dc:subject>document de vision</dc:subject>
  <dc:creator>Rabindranath TAGORE</dc:creator>
  <cp:keywords/>
  <dc:description>logiciel de gestion de galas de patinage artistique</dc:description>
  <cp:lastModifiedBy>Luc Lavoie</cp:lastModifiedBy>
  <cp:revision>5</cp:revision>
  <cp:lastPrinted>2015-01-07T16:27:00Z</cp:lastPrinted>
  <dcterms:created xsi:type="dcterms:W3CDTF">2020-01-22T15:42:00Z</dcterms:created>
  <dcterms:modified xsi:type="dcterms:W3CDTF">2020-01-22T15:46:00Z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vt:lpwstr>version 1.2.0, revue et applicable</vt:lpwstr>
  </property>
  <property fmtid="{D5CDD505-2E9C-101B-9397-08002B2CF9AE}" pid="3" name="Projet">
    <vt:lpwstr>Pointage</vt:lpwstr>
  </property>
  <property fmtid="{D5CDD505-2E9C-101B-9397-08002B2CF9AE}" pid="4" name="Client">
    <vt:lpwstr>FPARP</vt:lpwstr>
  </property>
</Properties>
</file>