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DD107" w14:textId="77777777" w:rsidR="00A452B6" w:rsidRPr="005344AF" w:rsidRDefault="00A452B6" w:rsidP="00A452B6">
      <w:pPr>
        <w:pStyle w:val="Titre"/>
        <w:ind w:right="2162"/>
      </w:pPr>
      <w:r>
        <w:fldChar w:fldCharType="begin"/>
      </w:r>
      <w:bookmarkStart w:id="0" w:name="_Ref223409406"/>
      <w:bookmarkStart w:id="1" w:name="_Ref223165971"/>
      <w:bookmarkEnd w:id="0"/>
      <w:bookmarkEnd w:id="1"/>
      <w:r>
        <w:instrText xml:space="preserve"> DOCPROPERTY "Projet"  \* MERGEFORMAT </w:instrText>
      </w:r>
      <w:r>
        <w:fldChar w:fldCharType="separate"/>
      </w:r>
      <w:proofErr w:type="spellStart"/>
      <w:r w:rsidR="00FF7CA0" w:rsidRPr="00FF7CA0">
        <w:rPr>
          <w:szCs w:val="28"/>
        </w:rPr>
        <w:t>SuperBroue</w:t>
      </w:r>
      <w:proofErr w:type="spellEnd"/>
      <w:r>
        <w:rPr>
          <w:szCs w:val="28"/>
        </w:rPr>
        <w:fldChar w:fldCharType="end"/>
      </w:r>
    </w:p>
    <w:p w14:paraId="32B89D96" w14:textId="77777777" w:rsidR="00A452B6" w:rsidRPr="005344AF" w:rsidRDefault="00A452B6" w:rsidP="00A452B6">
      <w:pPr>
        <w:ind w:right="2162"/>
        <w:rPr>
          <w:szCs w:val="28"/>
        </w:rPr>
      </w:pPr>
      <w:r w:rsidRPr="005344AF">
        <w:rPr>
          <w:szCs w:val="28"/>
        </w:rPr>
        <w:tab/>
      </w:r>
      <w:fldSimple w:instr=" COMMENTS  \* MERGEFORMAT ">
        <w:r w:rsidR="00FF7CA0">
          <w:t>Système de contrôle de qualité du processus de fabrication de la bière</w:t>
        </w:r>
      </w:fldSimple>
    </w:p>
    <w:p w14:paraId="6F824521" w14:textId="77777777" w:rsidR="00A452B6" w:rsidRPr="005344AF" w:rsidRDefault="001D1850" w:rsidP="00A452B6">
      <w:pPr>
        <w:pStyle w:val="Titre"/>
        <w:ind w:right="2162"/>
      </w:pPr>
      <w:fldSimple w:instr=" TITLE  \* MERGEFORMAT ">
        <w:bookmarkStart w:id="2" w:name="_Toc197145517"/>
        <w:r w:rsidR="00FF7CA0">
          <w:t>DDV</w:t>
        </w:r>
      </w:fldSimple>
    </w:p>
    <w:p w14:paraId="73A2F853" w14:textId="77777777" w:rsidR="00A452B6" w:rsidRPr="005344AF" w:rsidRDefault="00A452B6" w:rsidP="00A452B6">
      <w:pPr>
        <w:ind w:right="2162"/>
        <w:rPr>
          <w:szCs w:val="28"/>
        </w:rPr>
      </w:pPr>
      <w:r w:rsidRPr="005344AF">
        <w:rPr>
          <w:szCs w:val="28"/>
        </w:rPr>
        <w:tab/>
      </w:r>
      <w:fldSimple w:instr=" SUBJECT  \* MERGEFORMAT ">
        <w:bookmarkEnd w:id="2"/>
        <w:r w:rsidR="00FF7CA0">
          <w:t>Document de vision</w:t>
        </w:r>
      </w:fldSimple>
    </w:p>
    <w:p w14:paraId="4E1D7360" w14:textId="77777777" w:rsidR="00A452B6" w:rsidRPr="005344AF" w:rsidRDefault="00A452B6" w:rsidP="00A452B6">
      <w:pPr>
        <w:ind w:right="2162"/>
      </w:pPr>
      <w:r w:rsidRPr="005344AF">
        <w:t>Émetteur</w:t>
      </w:r>
    </w:p>
    <w:p w14:paraId="5AE00104" w14:textId="77777777" w:rsidR="00A452B6" w:rsidRPr="005344AF" w:rsidRDefault="00A452B6" w:rsidP="00A452B6">
      <w:pPr>
        <w:ind w:right="2162"/>
        <w:rPr>
          <w:szCs w:val="28"/>
        </w:rPr>
      </w:pPr>
      <w:r w:rsidRPr="005344AF">
        <w:rPr>
          <w:szCs w:val="28"/>
        </w:rPr>
        <w:tab/>
      </w:r>
      <w:fldSimple w:instr=" AUTHOR  \* MERGEFORMAT ">
        <w:r w:rsidR="00FF7CA0" w:rsidRPr="00FF7CA0">
          <w:rPr>
            <w:noProof/>
            <w:szCs w:val="28"/>
          </w:rPr>
          <w:t>Achille Talon</w:t>
        </w:r>
      </w:fldSimple>
      <w:r w:rsidRPr="00761CCB">
        <w:rPr>
          <w:noProof/>
        </w:rPr>
        <w:t xml:space="preserve"> </w:t>
      </w:r>
      <w:r>
        <w:rPr>
          <w:noProof/>
        </w:rPr>
        <w:drawing>
          <wp:anchor distT="0" distB="0" distL="114300" distR="114300" simplePos="0" relativeHeight="251659264" behindDoc="1" locked="1" layoutInCell="1" allowOverlap="1" wp14:anchorId="507A60CA" wp14:editId="426F93CF">
            <wp:simplePos x="0" y="0"/>
            <wp:positionH relativeFrom="column">
              <wp:posOffset>5202555</wp:posOffset>
            </wp:positionH>
            <wp:positionV relativeFrom="page">
              <wp:posOffset>1343660</wp:posOffset>
            </wp:positionV>
            <wp:extent cx="1059180" cy="1059180"/>
            <wp:effectExtent l="0" t="0" r="7620" b="762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E93D9CE" w14:textId="77777777" w:rsidR="00A452B6" w:rsidRPr="005344AF" w:rsidRDefault="00A452B6" w:rsidP="00A452B6">
      <w:pPr>
        <w:ind w:right="2162"/>
      </w:pPr>
      <w:r>
        <w:rPr>
          <w:szCs w:val="28"/>
        </w:rPr>
        <w:t>D</w:t>
      </w:r>
      <w:r w:rsidRPr="005344AF">
        <w:rPr>
          <w:szCs w:val="28"/>
        </w:rPr>
        <w:t>ernière modification</w:t>
      </w:r>
    </w:p>
    <w:p w14:paraId="6917AE7E" w14:textId="24A6AC73" w:rsidR="00A452B6" w:rsidRPr="005344AF" w:rsidRDefault="00A452B6" w:rsidP="00A452B6">
      <w:pPr>
        <w:ind w:right="2162"/>
        <w:rPr>
          <w:szCs w:val="28"/>
        </w:rPr>
      </w:pPr>
      <w:r>
        <w:rPr>
          <w:szCs w:val="28"/>
        </w:rPr>
        <w:tab/>
      </w:r>
      <w:r w:rsidRPr="005344AF">
        <w:rPr>
          <w:szCs w:val="28"/>
        </w:rPr>
        <w:fldChar w:fldCharType="begin"/>
      </w:r>
      <w:r w:rsidRPr="005344AF">
        <w:rPr>
          <w:szCs w:val="28"/>
        </w:rPr>
        <w:instrText xml:space="preserve"> SAVEDATE \@ "yyyy-MM-dd" \* MERGEFORMAT </w:instrText>
      </w:r>
      <w:r w:rsidRPr="005344AF">
        <w:rPr>
          <w:szCs w:val="28"/>
        </w:rPr>
        <w:fldChar w:fldCharType="separate"/>
      </w:r>
      <w:r w:rsidR="000F5AFB">
        <w:rPr>
          <w:noProof/>
          <w:szCs w:val="28"/>
        </w:rPr>
        <w:t>2013-03-05</w:t>
      </w:r>
      <w:r w:rsidRPr="005344AF">
        <w:rPr>
          <w:szCs w:val="28"/>
        </w:rPr>
        <w:fldChar w:fldCharType="end"/>
      </w:r>
    </w:p>
    <w:p w14:paraId="4C8DFEE0" w14:textId="77777777" w:rsidR="00A452B6" w:rsidRPr="005344AF" w:rsidRDefault="00A452B6" w:rsidP="00A452B6">
      <w:pPr>
        <w:ind w:right="2162"/>
      </w:pPr>
      <w:r w:rsidRPr="005344AF">
        <w:t>Statut</w:t>
      </w:r>
    </w:p>
    <w:p w14:paraId="7E77AED0" w14:textId="77777777" w:rsidR="00A452B6" w:rsidRPr="005344AF" w:rsidRDefault="00A452B6" w:rsidP="00A452B6">
      <w:pPr>
        <w:ind w:right="2162"/>
        <w:rPr>
          <w:szCs w:val="28"/>
        </w:rPr>
      </w:pPr>
      <w:r w:rsidRPr="005344AF">
        <w:rPr>
          <w:szCs w:val="28"/>
        </w:rPr>
        <w:tab/>
      </w:r>
      <w:r w:rsidR="001D1850">
        <w:fldChar w:fldCharType="begin"/>
      </w:r>
      <w:r w:rsidR="001D1850">
        <w:instrText xml:space="preserve"> DOCPROPERTY "Statut"  \* MERGEFORMAT </w:instrText>
      </w:r>
      <w:r w:rsidR="001D1850">
        <w:fldChar w:fldCharType="separate"/>
      </w:r>
      <w:proofErr w:type="gramStart"/>
      <w:r w:rsidR="00FF7CA0" w:rsidRPr="00FF7CA0">
        <w:rPr>
          <w:szCs w:val="28"/>
        </w:rPr>
        <w:t>version</w:t>
      </w:r>
      <w:proofErr w:type="gramEnd"/>
      <w:r w:rsidR="00FF7CA0" w:rsidRPr="00FF7CA0">
        <w:rPr>
          <w:szCs w:val="28"/>
        </w:rPr>
        <w:t xml:space="preserve"> 2.2.1,</w:t>
      </w:r>
      <w:r w:rsidR="00FF7CA0">
        <w:t xml:space="preserve"> révisée et applicable</w:t>
      </w:r>
      <w:r w:rsidR="001D1850">
        <w:fldChar w:fldCharType="end"/>
      </w:r>
    </w:p>
    <w:p w14:paraId="7C6E0C79" w14:textId="77777777" w:rsidR="00441B1A" w:rsidRPr="008D10D9" w:rsidRDefault="00441B1A" w:rsidP="00F608E3">
      <w:pPr>
        <w:rPr>
          <w:rStyle w:val="carrestreint"/>
          <w:b/>
        </w:rPr>
      </w:pPr>
      <w:r w:rsidRPr="008D10D9">
        <w:rPr>
          <w:rStyle w:val="carrestreint"/>
          <w:b/>
        </w:rPr>
        <w:t>Mise en garde</w:t>
      </w:r>
    </w:p>
    <w:p w14:paraId="24E17399" w14:textId="364397C4" w:rsidR="00441B1A" w:rsidRPr="008D10D9" w:rsidRDefault="00441B1A" w:rsidP="00542E10">
      <w:pPr>
        <w:ind w:left="482"/>
        <w:rPr>
          <w:rStyle w:val="carrestreint"/>
          <w:b/>
        </w:rPr>
      </w:pPr>
      <w:r w:rsidRPr="008D10D9">
        <w:rPr>
          <w:rStyle w:val="carrestreint"/>
          <w:b/>
        </w:rPr>
        <w:t>Le texte ombré est destiné aux seules personnes participant à la revue interne des processus.</w:t>
      </w:r>
    </w:p>
    <w:p w14:paraId="4CA2194A" w14:textId="77777777" w:rsidR="00EA60A5" w:rsidRPr="005344AF" w:rsidRDefault="00EA60A5" w:rsidP="00EA60A5">
      <w:pPr>
        <w:pBdr>
          <w:bottom w:val="single" w:sz="2" w:space="1" w:color="auto"/>
        </w:pBdr>
      </w:pPr>
    </w:p>
    <w:p w14:paraId="0F3EBB25" w14:textId="77777777" w:rsidR="00FF7CA0" w:rsidRDefault="00441B1A">
      <w:pPr>
        <w:pStyle w:val="TM1"/>
        <w:tabs>
          <w:tab w:val="left" w:pos="382"/>
        </w:tabs>
        <w:rPr>
          <w:rFonts w:asciiTheme="minorHAnsi" w:eastAsiaTheme="minorEastAsia" w:hAnsiTheme="minorHAnsi" w:cstheme="minorBidi"/>
          <w:b w:val="0"/>
          <w:bCs w:val="0"/>
          <w:lang w:eastAsia="ja-JP"/>
        </w:rPr>
      </w:pPr>
      <w:r>
        <w:rPr>
          <w:rFonts w:asciiTheme="minorHAnsi" w:eastAsiaTheme="minorEastAsia" w:hAnsiTheme="minorHAnsi" w:cstheme="minorBidi"/>
          <w:i/>
          <w:lang w:eastAsia="ja-JP"/>
        </w:rPr>
        <w:fldChar w:fldCharType="begin"/>
      </w:r>
      <w:r>
        <w:rPr>
          <w:i/>
        </w:rPr>
        <w:instrText xml:space="preserve"> </w:instrText>
      </w:r>
      <w:r w:rsidR="009241AA">
        <w:rPr>
          <w:i/>
        </w:rPr>
        <w:instrText>TOC</w:instrText>
      </w:r>
      <w:r>
        <w:rPr>
          <w:i/>
        </w:rPr>
        <w:instrText xml:space="preserve"> \</w:instrText>
      </w:r>
      <w:r w:rsidR="001B2ED7">
        <w:rPr>
          <w:i/>
        </w:rPr>
        <w:instrText>o 1-2</w:instrText>
      </w:r>
      <w:r>
        <w:rPr>
          <w:i/>
        </w:rPr>
        <w:instrText xml:space="preserve"> </w:instrText>
      </w:r>
      <w:r>
        <w:rPr>
          <w:rFonts w:asciiTheme="minorHAnsi" w:eastAsiaTheme="minorEastAsia" w:hAnsiTheme="minorHAnsi" w:cstheme="minorBidi"/>
          <w:i/>
          <w:lang w:eastAsia="ja-JP"/>
        </w:rPr>
        <w:fldChar w:fldCharType="separate"/>
      </w:r>
      <w:r w:rsidR="00FF7CA0">
        <w:t>1</w:t>
      </w:r>
      <w:r w:rsidR="00FF7CA0">
        <w:rPr>
          <w:rFonts w:asciiTheme="minorHAnsi" w:eastAsiaTheme="minorEastAsia" w:hAnsiTheme="minorHAnsi" w:cstheme="minorBidi"/>
          <w:b w:val="0"/>
          <w:bCs w:val="0"/>
          <w:lang w:eastAsia="ja-JP"/>
        </w:rPr>
        <w:tab/>
      </w:r>
      <w:r w:rsidR="00FF7CA0">
        <w:t>Introduction</w:t>
      </w:r>
      <w:r w:rsidR="00FF7CA0">
        <w:tab/>
      </w:r>
      <w:r w:rsidR="00FF7CA0">
        <w:fldChar w:fldCharType="begin"/>
      </w:r>
      <w:r w:rsidR="00FF7CA0">
        <w:instrText xml:space="preserve"> PAGEREF _Toc223929667 \h </w:instrText>
      </w:r>
      <w:r w:rsidR="00FF7CA0">
        <w:fldChar w:fldCharType="separate"/>
      </w:r>
      <w:r w:rsidR="001D1850">
        <w:t>3</w:t>
      </w:r>
      <w:r w:rsidR="00FF7CA0">
        <w:fldChar w:fldCharType="end"/>
      </w:r>
    </w:p>
    <w:p w14:paraId="749E3628" w14:textId="77777777" w:rsidR="00FF7CA0" w:rsidRDefault="00FF7CA0">
      <w:pPr>
        <w:pStyle w:val="TM2"/>
        <w:tabs>
          <w:tab w:val="left" w:pos="983"/>
        </w:tabs>
        <w:rPr>
          <w:rFonts w:asciiTheme="minorHAnsi" w:eastAsiaTheme="minorEastAsia" w:hAnsiTheme="minorHAnsi" w:cstheme="minorBidi"/>
          <w:sz w:val="24"/>
          <w:lang w:eastAsia="ja-JP"/>
        </w:rPr>
      </w:pPr>
      <w:r>
        <w:t>1.1</w:t>
      </w:r>
      <w:r>
        <w:rPr>
          <w:rFonts w:asciiTheme="minorHAnsi" w:eastAsiaTheme="minorEastAsia" w:hAnsiTheme="minorHAnsi" w:cstheme="minorBidi"/>
          <w:sz w:val="24"/>
          <w:lang w:eastAsia="ja-JP"/>
        </w:rPr>
        <w:tab/>
      </w:r>
      <w:r>
        <w:t>Objet et portée du document</w:t>
      </w:r>
      <w:r>
        <w:tab/>
      </w:r>
      <w:r>
        <w:fldChar w:fldCharType="begin"/>
      </w:r>
      <w:r>
        <w:instrText xml:space="preserve"> PAGEREF _Toc223929668 \h </w:instrText>
      </w:r>
      <w:r>
        <w:fldChar w:fldCharType="separate"/>
      </w:r>
      <w:r w:rsidR="001D1850">
        <w:t>3</w:t>
      </w:r>
      <w:r>
        <w:fldChar w:fldCharType="end"/>
      </w:r>
    </w:p>
    <w:p w14:paraId="749093D0" w14:textId="77777777" w:rsidR="00FF7CA0" w:rsidRDefault="00FF7CA0">
      <w:pPr>
        <w:pStyle w:val="TM2"/>
        <w:tabs>
          <w:tab w:val="left" w:pos="983"/>
        </w:tabs>
        <w:rPr>
          <w:rFonts w:asciiTheme="minorHAnsi" w:eastAsiaTheme="minorEastAsia" w:hAnsiTheme="minorHAnsi" w:cstheme="minorBidi"/>
          <w:sz w:val="24"/>
          <w:lang w:eastAsia="ja-JP"/>
        </w:rPr>
      </w:pPr>
      <w:r>
        <w:t>1.2</w:t>
      </w:r>
      <w:r>
        <w:rPr>
          <w:rFonts w:asciiTheme="minorHAnsi" w:eastAsiaTheme="minorEastAsia" w:hAnsiTheme="minorHAnsi" w:cstheme="minorBidi"/>
          <w:sz w:val="24"/>
          <w:lang w:eastAsia="ja-JP"/>
        </w:rPr>
        <w:tab/>
      </w:r>
      <w:r>
        <w:t>Références</w:t>
      </w:r>
      <w:r>
        <w:tab/>
      </w:r>
      <w:r>
        <w:fldChar w:fldCharType="begin"/>
      </w:r>
      <w:r>
        <w:instrText xml:space="preserve"> PAGEREF _Toc223929669 \h </w:instrText>
      </w:r>
      <w:r>
        <w:fldChar w:fldCharType="separate"/>
      </w:r>
      <w:r w:rsidR="001D1850">
        <w:t>3</w:t>
      </w:r>
      <w:r>
        <w:fldChar w:fldCharType="end"/>
      </w:r>
    </w:p>
    <w:p w14:paraId="6983995B" w14:textId="77777777" w:rsidR="00FF7CA0" w:rsidRDefault="00FF7CA0">
      <w:pPr>
        <w:pStyle w:val="TM2"/>
        <w:tabs>
          <w:tab w:val="left" w:pos="983"/>
        </w:tabs>
        <w:rPr>
          <w:rFonts w:asciiTheme="minorHAnsi" w:eastAsiaTheme="minorEastAsia" w:hAnsiTheme="minorHAnsi" w:cstheme="minorBidi"/>
          <w:sz w:val="24"/>
          <w:lang w:eastAsia="ja-JP"/>
        </w:rPr>
      </w:pPr>
      <w:r>
        <w:t>1.3</w:t>
      </w:r>
      <w:r>
        <w:rPr>
          <w:rFonts w:asciiTheme="minorHAnsi" w:eastAsiaTheme="minorEastAsia" w:hAnsiTheme="minorHAnsi" w:cstheme="minorBidi"/>
          <w:sz w:val="24"/>
          <w:lang w:eastAsia="ja-JP"/>
        </w:rPr>
        <w:tab/>
      </w:r>
      <w:r>
        <w:t>Glossaire</w:t>
      </w:r>
      <w:r>
        <w:tab/>
      </w:r>
      <w:r>
        <w:fldChar w:fldCharType="begin"/>
      </w:r>
      <w:r>
        <w:instrText xml:space="preserve"> PAGEREF _Toc223929670 \h </w:instrText>
      </w:r>
      <w:r>
        <w:fldChar w:fldCharType="separate"/>
      </w:r>
      <w:r w:rsidR="001D1850">
        <w:t>4</w:t>
      </w:r>
      <w:r>
        <w:fldChar w:fldCharType="end"/>
      </w:r>
    </w:p>
    <w:p w14:paraId="789F2F91" w14:textId="77777777" w:rsidR="00FF7CA0" w:rsidRDefault="00FF7CA0">
      <w:pPr>
        <w:pStyle w:val="TM2"/>
        <w:tabs>
          <w:tab w:val="left" w:pos="983"/>
        </w:tabs>
        <w:rPr>
          <w:rFonts w:asciiTheme="minorHAnsi" w:eastAsiaTheme="minorEastAsia" w:hAnsiTheme="minorHAnsi" w:cstheme="minorBidi"/>
          <w:sz w:val="24"/>
          <w:lang w:eastAsia="ja-JP"/>
        </w:rPr>
      </w:pPr>
      <w:r>
        <w:t>1.4</w:t>
      </w:r>
      <w:r>
        <w:rPr>
          <w:rFonts w:asciiTheme="minorHAnsi" w:eastAsiaTheme="minorEastAsia" w:hAnsiTheme="minorHAnsi" w:cstheme="minorBidi"/>
          <w:sz w:val="24"/>
          <w:lang w:eastAsia="ja-JP"/>
        </w:rPr>
        <w:tab/>
      </w:r>
      <w:r>
        <w:t>Évolution du document</w:t>
      </w:r>
      <w:r>
        <w:tab/>
      </w:r>
      <w:r>
        <w:fldChar w:fldCharType="begin"/>
      </w:r>
      <w:r>
        <w:instrText xml:space="preserve"> PAGEREF _Toc223929671 \h </w:instrText>
      </w:r>
      <w:r>
        <w:fldChar w:fldCharType="separate"/>
      </w:r>
      <w:r w:rsidR="001D1850">
        <w:t>4</w:t>
      </w:r>
      <w:r>
        <w:fldChar w:fldCharType="end"/>
      </w:r>
    </w:p>
    <w:p w14:paraId="0DF0C304" w14:textId="77777777" w:rsidR="00FF7CA0" w:rsidRDefault="00FF7CA0">
      <w:pPr>
        <w:pStyle w:val="TM1"/>
        <w:tabs>
          <w:tab w:val="left" w:pos="382"/>
        </w:tabs>
        <w:rPr>
          <w:rFonts w:asciiTheme="minorHAnsi" w:eastAsiaTheme="minorEastAsia" w:hAnsiTheme="minorHAnsi" w:cstheme="minorBidi"/>
          <w:b w:val="0"/>
          <w:bCs w:val="0"/>
          <w:lang w:eastAsia="ja-JP"/>
        </w:rPr>
      </w:pPr>
      <w:r>
        <w:t>2</w:t>
      </w:r>
      <w:r>
        <w:rPr>
          <w:rFonts w:asciiTheme="minorHAnsi" w:eastAsiaTheme="minorEastAsia" w:hAnsiTheme="minorHAnsi" w:cstheme="minorBidi"/>
          <w:b w:val="0"/>
          <w:bCs w:val="0"/>
          <w:lang w:eastAsia="ja-JP"/>
        </w:rPr>
        <w:tab/>
      </w:r>
      <w:r>
        <w:t>Présentation du projet</w:t>
      </w:r>
      <w:r>
        <w:tab/>
      </w:r>
      <w:r>
        <w:fldChar w:fldCharType="begin"/>
      </w:r>
      <w:r>
        <w:instrText xml:space="preserve"> PAGEREF _Toc223929672 \h </w:instrText>
      </w:r>
      <w:r>
        <w:fldChar w:fldCharType="separate"/>
      </w:r>
      <w:r w:rsidR="001D1850">
        <w:t>5</w:t>
      </w:r>
      <w:r>
        <w:fldChar w:fldCharType="end"/>
      </w:r>
    </w:p>
    <w:p w14:paraId="6876354F" w14:textId="77777777" w:rsidR="00FF7CA0" w:rsidRDefault="00FF7CA0">
      <w:pPr>
        <w:pStyle w:val="TM2"/>
        <w:tabs>
          <w:tab w:val="left" w:pos="983"/>
        </w:tabs>
        <w:rPr>
          <w:rFonts w:asciiTheme="minorHAnsi" w:eastAsiaTheme="minorEastAsia" w:hAnsiTheme="minorHAnsi" w:cstheme="minorBidi"/>
          <w:sz w:val="24"/>
          <w:lang w:eastAsia="ja-JP"/>
        </w:rPr>
      </w:pPr>
      <w:r>
        <w:t>2.1</w:t>
      </w:r>
      <w:r>
        <w:rPr>
          <w:rFonts w:asciiTheme="minorHAnsi" w:eastAsiaTheme="minorEastAsia" w:hAnsiTheme="minorHAnsi" w:cstheme="minorBidi"/>
          <w:sz w:val="24"/>
          <w:lang w:eastAsia="ja-JP"/>
        </w:rPr>
        <w:tab/>
      </w:r>
      <w:r>
        <w:t>Contexte</w:t>
      </w:r>
      <w:r>
        <w:tab/>
      </w:r>
      <w:r>
        <w:fldChar w:fldCharType="begin"/>
      </w:r>
      <w:r>
        <w:instrText xml:space="preserve"> PAGEREF _Toc223929673 \h </w:instrText>
      </w:r>
      <w:r>
        <w:fldChar w:fldCharType="separate"/>
      </w:r>
      <w:r w:rsidR="001D1850">
        <w:t>5</w:t>
      </w:r>
      <w:r>
        <w:fldChar w:fldCharType="end"/>
      </w:r>
    </w:p>
    <w:p w14:paraId="19E81522" w14:textId="77777777" w:rsidR="00FF7CA0" w:rsidRDefault="00FF7CA0">
      <w:pPr>
        <w:pStyle w:val="TM2"/>
        <w:tabs>
          <w:tab w:val="left" w:pos="983"/>
        </w:tabs>
        <w:rPr>
          <w:rFonts w:asciiTheme="minorHAnsi" w:eastAsiaTheme="minorEastAsia" w:hAnsiTheme="minorHAnsi" w:cstheme="minorBidi"/>
          <w:sz w:val="24"/>
          <w:lang w:eastAsia="ja-JP"/>
        </w:rPr>
      </w:pPr>
      <w:r>
        <w:t>2.2</w:t>
      </w:r>
      <w:r>
        <w:rPr>
          <w:rFonts w:asciiTheme="minorHAnsi" w:eastAsiaTheme="minorEastAsia" w:hAnsiTheme="minorHAnsi" w:cstheme="minorBidi"/>
          <w:sz w:val="24"/>
          <w:lang w:eastAsia="ja-JP"/>
        </w:rPr>
        <w:tab/>
      </w:r>
      <w:r>
        <w:t>Problématique</w:t>
      </w:r>
      <w:r>
        <w:tab/>
      </w:r>
      <w:r>
        <w:fldChar w:fldCharType="begin"/>
      </w:r>
      <w:r>
        <w:instrText xml:space="preserve"> PAGEREF _Toc223929674 \h </w:instrText>
      </w:r>
      <w:r>
        <w:fldChar w:fldCharType="separate"/>
      </w:r>
      <w:r w:rsidR="001D1850">
        <w:t>5</w:t>
      </w:r>
      <w:r>
        <w:fldChar w:fldCharType="end"/>
      </w:r>
    </w:p>
    <w:p w14:paraId="777F6F5F" w14:textId="77777777" w:rsidR="00FF7CA0" w:rsidRDefault="00FF7CA0">
      <w:pPr>
        <w:pStyle w:val="TM2"/>
        <w:tabs>
          <w:tab w:val="left" w:pos="983"/>
        </w:tabs>
        <w:rPr>
          <w:rFonts w:asciiTheme="minorHAnsi" w:eastAsiaTheme="minorEastAsia" w:hAnsiTheme="minorHAnsi" w:cstheme="minorBidi"/>
          <w:sz w:val="24"/>
          <w:lang w:eastAsia="ja-JP"/>
        </w:rPr>
      </w:pPr>
      <w:r>
        <w:t>2.3</w:t>
      </w:r>
      <w:r>
        <w:rPr>
          <w:rFonts w:asciiTheme="minorHAnsi" w:eastAsiaTheme="minorEastAsia" w:hAnsiTheme="minorHAnsi" w:cstheme="minorBidi"/>
          <w:sz w:val="24"/>
          <w:lang w:eastAsia="ja-JP"/>
        </w:rPr>
        <w:tab/>
      </w:r>
      <w:r>
        <w:t>But recherché</w:t>
      </w:r>
      <w:r>
        <w:tab/>
      </w:r>
      <w:r>
        <w:fldChar w:fldCharType="begin"/>
      </w:r>
      <w:r>
        <w:instrText xml:space="preserve"> PAGEREF _Toc223929675 \h </w:instrText>
      </w:r>
      <w:r>
        <w:fldChar w:fldCharType="separate"/>
      </w:r>
      <w:r w:rsidR="001D1850">
        <w:t>5</w:t>
      </w:r>
      <w:r>
        <w:fldChar w:fldCharType="end"/>
      </w:r>
    </w:p>
    <w:p w14:paraId="6EE08E4A" w14:textId="77777777" w:rsidR="00FF7CA0" w:rsidRDefault="00FF7CA0">
      <w:pPr>
        <w:pStyle w:val="TM2"/>
        <w:tabs>
          <w:tab w:val="left" w:pos="983"/>
        </w:tabs>
        <w:rPr>
          <w:rFonts w:asciiTheme="minorHAnsi" w:eastAsiaTheme="minorEastAsia" w:hAnsiTheme="minorHAnsi" w:cstheme="minorBidi"/>
          <w:sz w:val="24"/>
          <w:lang w:eastAsia="ja-JP"/>
        </w:rPr>
      </w:pPr>
      <w:r>
        <w:t>2.4</w:t>
      </w:r>
      <w:r>
        <w:rPr>
          <w:rFonts w:asciiTheme="minorHAnsi" w:eastAsiaTheme="minorEastAsia" w:hAnsiTheme="minorHAnsi" w:cstheme="minorBidi"/>
          <w:sz w:val="24"/>
          <w:lang w:eastAsia="ja-JP"/>
        </w:rPr>
        <w:tab/>
      </w:r>
      <w:r>
        <w:t>Caractérisation des parties prenantes</w:t>
      </w:r>
      <w:r>
        <w:tab/>
      </w:r>
      <w:r>
        <w:fldChar w:fldCharType="begin"/>
      </w:r>
      <w:r>
        <w:instrText xml:space="preserve"> PAGEREF _Toc223929676 \h </w:instrText>
      </w:r>
      <w:r>
        <w:fldChar w:fldCharType="separate"/>
      </w:r>
      <w:r w:rsidR="001D1850">
        <w:t>6</w:t>
      </w:r>
      <w:r>
        <w:fldChar w:fldCharType="end"/>
      </w:r>
    </w:p>
    <w:p w14:paraId="37BF939C" w14:textId="77777777" w:rsidR="00FF7CA0" w:rsidRDefault="00FF7CA0">
      <w:pPr>
        <w:pStyle w:val="TM2"/>
        <w:tabs>
          <w:tab w:val="left" w:pos="983"/>
        </w:tabs>
        <w:rPr>
          <w:rFonts w:asciiTheme="minorHAnsi" w:eastAsiaTheme="minorEastAsia" w:hAnsiTheme="minorHAnsi" w:cstheme="minorBidi"/>
          <w:sz w:val="24"/>
          <w:lang w:eastAsia="ja-JP"/>
        </w:rPr>
      </w:pPr>
      <w:r>
        <w:t>2.5</w:t>
      </w:r>
      <w:r>
        <w:rPr>
          <w:rFonts w:asciiTheme="minorHAnsi" w:eastAsiaTheme="minorEastAsia" w:hAnsiTheme="minorHAnsi" w:cstheme="minorBidi"/>
          <w:sz w:val="24"/>
          <w:lang w:eastAsia="ja-JP"/>
        </w:rPr>
        <w:tab/>
      </w:r>
      <w:r>
        <w:t>Principaux besoins</w:t>
      </w:r>
      <w:r>
        <w:tab/>
      </w:r>
      <w:r>
        <w:fldChar w:fldCharType="begin"/>
      </w:r>
      <w:r>
        <w:instrText xml:space="preserve"> PAGEREF _Toc223929677 \h </w:instrText>
      </w:r>
      <w:r>
        <w:fldChar w:fldCharType="separate"/>
      </w:r>
      <w:r w:rsidR="001D1850">
        <w:t>7</w:t>
      </w:r>
      <w:r>
        <w:fldChar w:fldCharType="end"/>
      </w:r>
    </w:p>
    <w:p w14:paraId="4B8EA2B6" w14:textId="77777777" w:rsidR="00FF7CA0" w:rsidRDefault="00FF7CA0">
      <w:pPr>
        <w:pStyle w:val="TM1"/>
        <w:tabs>
          <w:tab w:val="left" w:pos="382"/>
        </w:tabs>
        <w:rPr>
          <w:rFonts w:asciiTheme="minorHAnsi" w:eastAsiaTheme="minorEastAsia" w:hAnsiTheme="minorHAnsi" w:cstheme="minorBidi"/>
          <w:b w:val="0"/>
          <w:bCs w:val="0"/>
          <w:lang w:eastAsia="ja-JP"/>
        </w:rPr>
      </w:pPr>
      <w:r>
        <w:t>3</w:t>
      </w:r>
      <w:r>
        <w:rPr>
          <w:rFonts w:asciiTheme="minorHAnsi" w:eastAsiaTheme="minorEastAsia" w:hAnsiTheme="minorHAnsi" w:cstheme="minorBidi"/>
          <w:b w:val="0"/>
          <w:bCs w:val="0"/>
          <w:lang w:eastAsia="ja-JP"/>
        </w:rPr>
        <w:tab/>
      </w:r>
      <w:r>
        <w:t>Présentation du produit</w:t>
      </w:r>
      <w:r>
        <w:tab/>
      </w:r>
      <w:r>
        <w:fldChar w:fldCharType="begin"/>
      </w:r>
      <w:r>
        <w:instrText xml:space="preserve"> PAGEREF _Toc223929678 \h </w:instrText>
      </w:r>
      <w:r>
        <w:fldChar w:fldCharType="separate"/>
      </w:r>
      <w:r w:rsidR="001D1850">
        <w:t>8</w:t>
      </w:r>
      <w:r>
        <w:fldChar w:fldCharType="end"/>
      </w:r>
    </w:p>
    <w:p w14:paraId="3A04EE31" w14:textId="77777777" w:rsidR="00FF7CA0" w:rsidRDefault="00FF7CA0">
      <w:pPr>
        <w:pStyle w:val="TM2"/>
        <w:tabs>
          <w:tab w:val="left" w:pos="983"/>
        </w:tabs>
        <w:rPr>
          <w:rFonts w:asciiTheme="minorHAnsi" w:eastAsiaTheme="minorEastAsia" w:hAnsiTheme="minorHAnsi" w:cstheme="minorBidi"/>
          <w:sz w:val="24"/>
          <w:lang w:eastAsia="ja-JP"/>
        </w:rPr>
      </w:pPr>
      <w:r>
        <w:t>3.1</w:t>
      </w:r>
      <w:r>
        <w:rPr>
          <w:rFonts w:asciiTheme="minorHAnsi" w:eastAsiaTheme="minorEastAsia" w:hAnsiTheme="minorHAnsi" w:cstheme="minorBidi"/>
          <w:sz w:val="24"/>
          <w:lang w:eastAsia="ja-JP"/>
        </w:rPr>
        <w:tab/>
      </w:r>
      <w:r>
        <w:t>Caractérisation</w:t>
      </w:r>
      <w:r>
        <w:tab/>
      </w:r>
      <w:r>
        <w:fldChar w:fldCharType="begin"/>
      </w:r>
      <w:r>
        <w:instrText xml:space="preserve"> PAGEREF _Toc223929679 \h </w:instrText>
      </w:r>
      <w:r>
        <w:fldChar w:fldCharType="separate"/>
      </w:r>
      <w:r w:rsidR="001D1850">
        <w:t>8</w:t>
      </w:r>
      <w:r>
        <w:fldChar w:fldCharType="end"/>
      </w:r>
    </w:p>
    <w:p w14:paraId="6A32B1FA" w14:textId="77777777" w:rsidR="00FF7CA0" w:rsidRDefault="00FF7CA0">
      <w:pPr>
        <w:pStyle w:val="TM2"/>
        <w:tabs>
          <w:tab w:val="left" w:pos="983"/>
        </w:tabs>
        <w:rPr>
          <w:rFonts w:asciiTheme="minorHAnsi" w:eastAsiaTheme="minorEastAsia" w:hAnsiTheme="minorHAnsi" w:cstheme="minorBidi"/>
          <w:sz w:val="24"/>
          <w:lang w:eastAsia="ja-JP"/>
        </w:rPr>
      </w:pPr>
      <w:r>
        <w:t>3.2</w:t>
      </w:r>
      <w:r>
        <w:rPr>
          <w:rFonts w:asciiTheme="minorHAnsi" w:eastAsiaTheme="minorEastAsia" w:hAnsiTheme="minorHAnsi" w:cstheme="minorBidi"/>
          <w:sz w:val="24"/>
          <w:lang w:eastAsia="ja-JP"/>
        </w:rPr>
        <w:tab/>
      </w:r>
      <w:r>
        <w:t>Services touchés</w:t>
      </w:r>
      <w:r>
        <w:tab/>
      </w:r>
      <w:r>
        <w:fldChar w:fldCharType="begin"/>
      </w:r>
      <w:r>
        <w:instrText xml:space="preserve"> PAGEREF _Toc223929680 \h </w:instrText>
      </w:r>
      <w:r>
        <w:fldChar w:fldCharType="separate"/>
      </w:r>
      <w:r w:rsidR="001D1850">
        <w:t>8</w:t>
      </w:r>
      <w:r>
        <w:fldChar w:fldCharType="end"/>
      </w:r>
    </w:p>
    <w:p w14:paraId="35E2BE67" w14:textId="77777777" w:rsidR="00FF7CA0" w:rsidRDefault="00FF7CA0">
      <w:pPr>
        <w:pStyle w:val="TM2"/>
        <w:tabs>
          <w:tab w:val="left" w:pos="983"/>
        </w:tabs>
        <w:rPr>
          <w:rFonts w:asciiTheme="minorHAnsi" w:eastAsiaTheme="minorEastAsia" w:hAnsiTheme="minorHAnsi" w:cstheme="minorBidi"/>
          <w:sz w:val="24"/>
          <w:lang w:eastAsia="ja-JP"/>
        </w:rPr>
      </w:pPr>
      <w:r>
        <w:t>3.3</w:t>
      </w:r>
      <w:r>
        <w:rPr>
          <w:rFonts w:asciiTheme="minorHAnsi" w:eastAsiaTheme="minorEastAsia" w:hAnsiTheme="minorHAnsi" w:cstheme="minorBidi"/>
          <w:sz w:val="24"/>
          <w:lang w:eastAsia="ja-JP"/>
        </w:rPr>
        <w:tab/>
      </w:r>
      <w:r>
        <w:t>Produits analogues</w:t>
      </w:r>
      <w:r>
        <w:tab/>
      </w:r>
      <w:r>
        <w:fldChar w:fldCharType="begin"/>
      </w:r>
      <w:r>
        <w:instrText xml:space="preserve"> PAGEREF _Toc223929681 \h </w:instrText>
      </w:r>
      <w:r>
        <w:fldChar w:fldCharType="separate"/>
      </w:r>
      <w:r w:rsidR="001D1850">
        <w:t>9</w:t>
      </w:r>
      <w:r>
        <w:fldChar w:fldCharType="end"/>
      </w:r>
    </w:p>
    <w:p w14:paraId="56AF558D" w14:textId="77777777" w:rsidR="00FF7CA0" w:rsidRDefault="00FF7CA0">
      <w:pPr>
        <w:pStyle w:val="TM2"/>
        <w:tabs>
          <w:tab w:val="left" w:pos="983"/>
        </w:tabs>
        <w:rPr>
          <w:rFonts w:asciiTheme="minorHAnsi" w:eastAsiaTheme="minorEastAsia" w:hAnsiTheme="minorHAnsi" w:cstheme="minorBidi"/>
          <w:sz w:val="24"/>
          <w:lang w:eastAsia="ja-JP"/>
        </w:rPr>
      </w:pPr>
      <w:r>
        <w:t>3.4</w:t>
      </w:r>
      <w:r>
        <w:rPr>
          <w:rFonts w:asciiTheme="minorHAnsi" w:eastAsiaTheme="minorEastAsia" w:hAnsiTheme="minorHAnsi" w:cstheme="minorBidi"/>
          <w:sz w:val="24"/>
          <w:lang w:eastAsia="ja-JP"/>
        </w:rPr>
        <w:tab/>
      </w:r>
      <w:r>
        <w:t>Budget et horizon de réalisation</w:t>
      </w:r>
      <w:r>
        <w:tab/>
      </w:r>
      <w:r>
        <w:fldChar w:fldCharType="begin"/>
      </w:r>
      <w:r>
        <w:instrText xml:space="preserve"> PAGEREF _Toc223929682 \h </w:instrText>
      </w:r>
      <w:r>
        <w:fldChar w:fldCharType="separate"/>
      </w:r>
      <w:r w:rsidR="001D1850">
        <w:t>9</w:t>
      </w:r>
      <w:r>
        <w:fldChar w:fldCharType="end"/>
      </w:r>
    </w:p>
    <w:p w14:paraId="1F71DDCA" w14:textId="77777777" w:rsidR="00FF7CA0" w:rsidRDefault="00FF7CA0">
      <w:pPr>
        <w:pStyle w:val="TM2"/>
        <w:tabs>
          <w:tab w:val="left" w:pos="983"/>
        </w:tabs>
        <w:rPr>
          <w:rFonts w:asciiTheme="minorHAnsi" w:eastAsiaTheme="minorEastAsia" w:hAnsiTheme="minorHAnsi" w:cstheme="minorBidi"/>
          <w:sz w:val="24"/>
          <w:lang w:eastAsia="ja-JP"/>
        </w:rPr>
      </w:pPr>
      <w:r>
        <w:t>3.5</w:t>
      </w:r>
      <w:r>
        <w:rPr>
          <w:rFonts w:asciiTheme="minorHAnsi" w:eastAsiaTheme="minorEastAsia" w:hAnsiTheme="minorHAnsi" w:cstheme="minorBidi"/>
          <w:sz w:val="24"/>
          <w:lang w:eastAsia="ja-JP"/>
        </w:rPr>
        <w:tab/>
      </w:r>
      <w:r>
        <w:t>Hypothèses</w:t>
      </w:r>
      <w:r>
        <w:tab/>
      </w:r>
      <w:r>
        <w:fldChar w:fldCharType="begin"/>
      </w:r>
      <w:r>
        <w:instrText xml:space="preserve"> PAGEREF _Toc223929683 \h </w:instrText>
      </w:r>
      <w:r>
        <w:fldChar w:fldCharType="separate"/>
      </w:r>
      <w:r w:rsidR="001D1850">
        <w:t>9</w:t>
      </w:r>
      <w:r>
        <w:fldChar w:fldCharType="end"/>
      </w:r>
    </w:p>
    <w:p w14:paraId="6E564082" w14:textId="77777777" w:rsidR="00FF7CA0" w:rsidRDefault="00FF7CA0">
      <w:pPr>
        <w:pStyle w:val="TM2"/>
        <w:tabs>
          <w:tab w:val="left" w:pos="983"/>
        </w:tabs>
        <w:rPr>
          <w:rFonts w:asciiTheme="minorHAnsi" w:eastAsiaTheme="minorEastAsia" w:hAnsiTheme="minorHAnsi" w:cstheme="minorBidi"/>
          <w:sz w:val="24"/>
          <w:lang w:eastAsia="ja-JP"/>
        </w:rPr>
      </w:pPr>
      <w:r>
        <w:t>3.6</w:t>
      </w:r>
      <w:r>
        <w:rPr>
          <w:rFonts w:asciiTheme="minorHAnsi" w:eastAsiaTheme="minorEastAsia" w:hAnsiTheme="minorHAnsi" w:cstheme="minorBidi"/>
          <w:sz w:val="24"/>
          <w:lang w:eastAsia="ja-JP"/>
        </w:rPr>
        <w:tab/>
      </w:r>
      <w:r>
        <w:t>Contraintes</w:t>
      </w:r>
      <w:r>
        <w:tab/>
      </w:r>
      <w:r>
        <w:fldChar w:fldCharType="begin"/>
      </w:r>
      <w:r>
        <w:instrText xml:space="preserve"> PAGEREF _Toc223929684 \h </w:instrText>
      </w:r>
      <w:r>
        <w:fldChar w:fldCharType="separate"/>
      </w:r>
      <w:r w:rsidR="001D1850">
        <w:t>9</w:t>
      </w:r>
      <w:r>
        <w:fldChar w:fldCharType="end"/>
      </w:r>
    </w:p>
    <w:p w14:paraId="7DF5A8EB" w14:textId="77777777" w:rsidR="00FF7CA0" w:rsidRDefault="00FF7CA0">
      <w:pPr>
        <w:pStyle w:val="TM1"/>
        <w:tabs>
          <w:tab w:val="left" w:pos="382"/>
        </w:tabs>
        <w:rPr>
          <w:rFonts w:asciiTheme="minorHAnsi" w:eastAsiaTheme="minorEastAsia" w:hAnsiTheme="minorHAnsi" w:cstheme="minorBidi"/>
          <w:b w:val="0"/>
          <w:bCs w:val="0"/>
          <w:lang w:eastAsia="ja-JP"/>
        </w:rPr>
      </w:pPr>
      <w:r>
        <w:t>4</w:t>
      </w:r>
      <w:r>
        <w:rPr>
          <w:rFonts w:asciiTheme="minorHAnsi" w:eastAsiaTheme="minorEastAsia" w:hAnsiTheme="minorHAnsi" w:cstheme="minorBidi"/>
          <w:b w:val="0"/>
          <w:bCs w:val="0"/>
          <w:lang w:eastAsia="ja-JP"/>
        </w:rPr>
        <w:tab/>
      </w:r>
      <w:r>
        <w:t>Exemples d’utilisation</w:t>
      </w:r>
      <w:r>
        <w:tab/>
      </w:r>
      <w:r>
        <w:fldChar w:fldCharType="begin"/>
      </w:r>
      <w:r>
        <w:instrText xml:space="preserve"> PAGEREF _Toc223929685 \h </w:instrText>
      </w:r>
      <w:r>
        <w:fldChar w:fldCharType="separate"/>
      </w:r>
      <w:r w:rsidR="001D1850">
        <w:t>10</w:t>
      </w:r>
      <w:r>
        <w:fldChar w:fldCharType="end"/>
      </w:r>
    </w:p>
    <w:p w14:paraId="73A673FB" w14:textId="77777777" w:rsidR="00441B1A" w:rsidRDefault="00441B1A" w:rsidP="00F608E3">
      <w:r>
        <w:fldChar w:fldCharType="end"/>
      </w:r>
    </w:p>
    <w:p w14:paraId="53BC6343" w14:textId="77777777" w:rsidR="00441B1A" w:rsidRDefault="00441B1A" w:rsidP="00F608E3">
      <w:pPr>
        <w:pStyle w:val="Sous-titre"/>
      </w:pPr>
      <w:r>
        <w:t>Données de publication</w:t>
      </w:r>
    </w:p>
    <w:p w14:paraId="7D38DD93" w14:textId="77777777" w:rsidR="00441B1A" w:rsidRPr="000664B1" w:rsidRDefault="00441B1A" w:rsidP="00F608E3">
      <w:pPr>
        <w:pStyle w:val="Sous-titre2"/>
      </w:pPr>
      <w:r w:rsidRPr="000664B1">
        <w:t>Historique des révisions</w:t>
      </w:r>
    </w:p>
    <w:tbl>
      <w:tblPr>
        <w:tblW w:w="0" w:type="auto"/>
        <w:tblInd w:w="113" w:type="dxa"/>
        <w:tblBorders>
          <w:top w:val="single" w:sz="12" w:space="0" w:color="808080"/>
          <w:bottom w:val="single" w:sz="12" w:space="0" w:color="808080"/>
          <w:insideH w:val="single" w:sz="4" w:space="0" w:color="808080"/>
        </w:tblBorders>
        <w:tblLook w:val="01E0" w:firstRow="1" w:lastRow="1" w:firstColumn="1" w:lastColumn="1" w:noHBand="0" w:noVBand="0"/>
      </w:tblPr>
      <w:tblGrid>
        <w:gridCol w:w="894"/>
        <w:gridCol w:w="1148"/>
        <w:gridCol w:w="852"/>
        <w:gridCol w:w="6477"/>
      </w:tblGrid>
      <w:tr w:rsidR="00441B1A" w:rsidRPr="00372613" w14:paraId="4699A414" w14:textId="77777777" w:rsidTr="00BD6664">
        <w:tc>
          <w:tcPr>
            <w:tcW w:w="894" w:type="dxa"/>
            <w:shd w:val="clear" w:color="auto" w:fill="FFFFFF"/>
          </w:tcPr>
          <w:p w14:paraId="0999413F" w14:textId="77777777" w:rsidR="00441B1A" w:rsidRPr="00372613" w:rsidRDefault="00441B1A" w:rsidP="00F608E3">
            <w:pPr>
              <w:pStyle w:val="Tableaulibell"/>
              <w:rPr>
                <w:szCs w:val="20"/>
              </w:rPr>
            </w:pPr>
            <w:proofErr w:type="gramStart"/>
            <w:r w:rsidRPr="00372613">
              <w:rPr>
                <w:szCs w:val="20"/>
              </w:rPr>
              <w:t>version</w:t>
            </w:r>
            <w:proofErr w:type="gramEnd"/>
          </w:p>
        </w:tc>
        <w:tc>
          <w:tcPr>
            <w:tcW w:w="1148" w:type="dxa"/>
            <w:shd w:val="clear" w:color="auto" w:fill="FFFFFF"/>
          </w:tcPr>
          <w:p w14:paraId="5768D6A4" w14:textId="77777777" w:rsidR="00441B1A" w:rsidRPr="00372613" w:rsidRDefault="00441B1A" w:rsidP="00F608E3">
            <w:pPr>
              <w:pStyle w:val="Tableaulibell"/>
              <w:rPr>
                <w:szCs w:val="20"/>
              </w:rPr>
            </w:pPr>
            <w:proofErr w:type="gramStart"/>
            <w:r w:rsidRPr="00372613">
              <w:rPr>
                <w:szCs w:val="20"/>
              </w:rPr>
              <w:t>date</w:t>
            </w:r>
            <w:proofErr w:type="gramEnd"/>
          </w:p>
        </w:tc>
        <w:tc>
          <w:tcPr>
            <w:tcW w:w="852" w:type="dxa"/>
            <w:shd w:val="clear" w:color="auto" w:fill="FFFFFF"/>
          </w:tcPr>
          <w:p w14:paraId="6BFF39BA" w14:textId="77777777" w:rsidR="00441B1A" w:rsidRPr="00372613" w:rsidRDefault="00441B1A" w:rsidP="00F608E3">
            <w:pPr>
              <w:pStyle w:val="Tableaulibell"/>
              <w:rPr>
                <w:szCs w:val="20"/>
              </w:rPr>
            </w:pPr>
            <w:proofErr w:type="gramStart"/>
            <w:r w:rsidRPr="00372613">
              <w:rPr>
                <w:szCs w:val="20"/>
              </w:rPr>
              <w:t>auteur</w:t>
            </w:r>
            <w:proofErr w:type="gramEnd"/>
          </w:p>
        </w:tc>
        <w:tc>
          <w:tcPr>
            <w:tcW w:w="6477" w:type="dxa"/>
            <w:shd w:val="clear" w:color="auto" w:fill="FFFFFF"/>
          </w:tcPr>
          <w:p w14:paraId="395680D8" w14:textId="77777777" w:rsidR="00441B1A" w:rsidRPr="00372613" w:rsidRDefault="00441B1A" w:rsidP="00F608E3">
            <w:pPr>
              <w:pStyle w:val="Tableaulibell"/>
              <w:rPr>
                <w:szCs w:val="20"/>
              </w:rPr>
            </w:pPr>
            <w:proofErr w:type="gramStart"/>
            <w:r w:rsidRPr="00372613">
              <w:rPr>
                <w:szCs w:val="20"/>
              </w:rPr>
              <w:t>description</w:t>
            </w:r>
            <w:proofErr w:type="gramEnd"/>
          </w:p>
        </w:tc>
      </w:tr>
      <w:tr w:rsidR="008D10D9" w:rsidRPr="00372613" w14:paraId="28FC809F" w14:textId="77777777" w:rsidTr="008D10D9">
        <w:tc>
          <w:tcPr>
            <w:tcW w:w="894" w:type="dxa"/>
            <w:tcBorders>
              <w:top w:val="nil"/>
              <w:bottom w:val="nil"/>
            </w:tcBorders>
            <w:shd w:val="clear" w:color="auto" w:fill="FFFFFF"/>
          </w:tcPr>
          <w:p w14:paraId="5553D3EB" w14:textId="7D649279" w:rsidR="008D10D9" w:rsidRPr="00372613" w:rsidRDefault="008D10D9" w:rsidP="008D10D9">
            <w:pPr>
              <w:pStyle w:val="Tableaunormal0"/>
            </w:pPr>
            <w:r>
              <w:t>2.2.1</w:t>
            </w:r>
          </w:p>
        </w:tc>
        <w:tc>
          <w:tcPr>
            <w:tcW w:w="1148" w:type="dxa"/>
            <w:tcBorders>
              <w:top w:val="nil"/>
              <w:bottom w:val="nil"/>
            </w:tcBorders>
            <w:shd w:val="clear" w:color="auto" w:fill="FFFFFF"/>
          </w:tcPr>
          <w:p w14:paraId="0BF5BCA2" w14:textId="3690AE3F" w:rsidR="008D10D9" w:rsidRPr="00372613" w:rsidRDefault="008D10D9" w:rsidP="008D10D9">
            <w:pPr>
              <w:pStyle w:val="Tableaunormal0"/>
            </w:pPr>
            <w:r>
              <w:t>2013-03-03</w:t>
            </w:r>
          </w:p>
        </w:tc>
        <w:tc>
          <w:tcPr>
            <w:tcW w:w="852" w:type="dxa"/>
            <w:tcBorders>
              <w:top w:val="nil"/>
              <w:bottom w:val="nil"/>
            </w:tcBorders>
            <w:shd w:val="clear" w:color="auto" w:fill="FFFFFF"/>
          </w:tcPr>
          <w:p w14:paraId="6D5259A8" w14:textId="77777777" w:rsidR="008D10D9" w:rsidRPr="00372613" w:rsidRDefault="008D10D9" w:rsidP="008D10D9">
            <w:pPr>
              <w:pStyle w:val="Tableaunormal0"/>
            </w:pPr>
            <w:r>
              <w:t>LL</w:t>
            </w:r>
          </w:p>
        </w:tc>
        <w:tc>
          <w:tcPr>
            <w:tcW w:w="6477" w:type="dxa"/>
            <w:tcBorders>
              <w:top w:val="nil"/>
              <w:bottom w:val="nil"/>
            </w:tcBorders>
            <w:shd w:val="clear" w:color="auto" w:fill="FFFFFF"/>
          </w:tcPr>
          <w:p w14:paraId="0B4674D3" w14:textId="6A41D11E" w:rsidR="008D10D9" w:rsidRPr="00372613" w:rsidRDefault="008D10D9" w:rsidP="008D10D9">
            <w:pPr>
              <w:pStyle w:val="Tableaunormal0"/>
            </w:pPr>
            <w:r>
              <w:t xml:space="preserve">Ajout du </w:t>
            </w:r>
            <w:r w:rsidR="008D3CC0">
              <w:t>po</w:t>
            </w:r>
            <w:r>
              <w:t>rtug</w:t>
            </w:r>
            <w:r w:rsidR="008D3CC0">
              <w:t>ais</w:t>
            </w:r>
            <w:r>
              <w:t xml:space="preserve"> dans les langes de l’interface.</w:t>
            </w:r>
          </w:p>
        </w:tc>
      </w:tr>
      <w:tr w:rsidR="00A452B6" w:rsidRPr="00372613" w14:paraId="3BDBD65E" w14:textId="77777777" w:rsidTr="00A452B6">
        <w:tc>
          <w:tcPr>
            <w:tcW w:w="894" w:type="dxa"/>
            <w:tcBorders>
              <w:top w:val="nil"/>
              <w:bottom w:val="nil"/>
            </w:tcBorders>
            <w:shd w:val="clear" w:color="auto" w:fill="FFFFFF"/>
          </w:tcPr>
          <w:p w14:paraId="28EC6179" w14:textId="7A7C35EC" w:rsidR="00A452B6" w:rsidRPr="00372613" w:rsidRDefault="00A452B6" w:rsidP="00A452B6">
            <w:pPr>
              <w:pStyle w:val="Tableaunormal0"/>
            </w:pPr>
            <w:r>
              <w:t>2.2.0</w:t>
            </w:r>
          </w:p>
        </w:tc>
        <w:tc>
          <w:tcPr>
            <w:tcW w:w="1148" w:type="dxa"/>
            <w:tcBorders>
              <w:top w:val="nil"/>
              <w:bottom w:val="nil"/>
            </w:tcBorders>
            <w:shd w:val="clear" w:color="auto" w:fill="FFFFFF"/>
          </w:tcPr>
          <w:p w14:paraId="0F64385A" w14:textId="5A51BCAD" w:rsidR="00A452B6" w:rsidRPr="00372613" w:rsidRDefault="00A452B6" w:rsidP="00A452B6">
            <w:pPr>
              <w:pStyle w:val="Tableaunormal0"/>
            </w:pPr>
            <w:r>
              <w:t>2013-02-25</w:t>
            </w:r>
          </w:p>
        </w:tc>
        <w:tc>
          <w:tcPr>
            <w:tcW w:w="852" w:type="dxa"/>
            <w:tcBorders>
              <w:top w:val="nil"/>
              <w:bottom w:val="nil"/>
            </w:tcBorders>
            <w:shd w:val="clear" w:color="auto" w:fill="FFFFFF"/>
          </w:tcPr>
          <w:p w14:paraId="12D27C8F" w14:textId="40AACF53" w:rsidR="00A452B6" w:rsidRPr="00372613" w:rsidRDefault="00A452B6" w:rsidP="00A452B6">
            <w:pPr>
              <w:pStyle w:val="Tableaunormal0"/>
            </w:pPr>
            <w:r>
              <w:t>LL</w:t>
            </w:r>
          </w:p>
        </w:tc>
        <w:tc>
          <w:tcPr>
            <w:tcW w:w="6477" w:type="dxa"/>
            <w:tcBorders>
              <w:top w:val="nil"/>
              <w:bottom w:val="nil"/>
            </w:tcBorders>
            <w:shd w:val="clear" w:color="auto" w:fill="FFFFFF"/>
          </w:tcPr>
          <w:p w14:paraId="300145B4" w14:textId="04E8DC4E" w:rsidR="00A452B6" w:rsidRPr="00372613" w:rsidRDefault="00A452B6" w:rsidP="00A452B6">
            <w:pPr>
              <w:pStyle w:val="Tableaunormal0"/>
            </w:pPr>
            <w:r>
              <w:t>Passage à la nouvelle orthographe, approbation</w:t>
            </w:r>
          </w:p>
        </w:tc>
      </w:tr>
      <w:tr w:rsidR="00E0347E" w:rsidRPr="00372613" w14:paraId="45F9E1C2" w14:textId="77777777" w:rsidTr="00E0347E">
        <w:tc>
          <w:tcPr>
            <w:tcW w:w="894" w:type="dxa"/>
            <w:tcBorders>
              <w:top w:val="nil"/>
              <w:bottom w:val="nil"/>
            </w:tcBorders>
            <w:shd w:val="clear" w:color="auto" w:fill="FFFFFF"/>
          </w:tcPr>
          <w:p w14:paraId="0EC51CB0" w14:textId="7DB2F9B5" w:rsidR="00E0347E" w:rsidRPr="00372613" w:rsidRDefault="00E0347E" w:rsidP="00E0347E">
            <w:pPr>
              <w:pStyle w:val="Tableaunormal0"/>
            </w:pPr>
            <w:r>
              <w:t>2.1.1</w:t>
            </w:r>
          </w:p>
        </w:tc>
        <w:tc>
          <w:tcPr>
            <w:tcW w:w="1148" w:type="dxa"/>
            <w:tcBorders>
              <w:top w:val="nil"/>
              <w:bottom w:val="nil"/>
            </w:tcBorders>
            <w:shd w:val="clear" w:color="auto" w:fill="FFFFFF"/>
          </w:tcPr>
          <w:p w14:paraId="3AEA36F2" w14:textId="05CDC2CB" w:rsidR="00E0347E" w:rsidRPr="00372613" w:rsidRDefault="00E0347E" w:rsidP="00E0347E">
            <w:pPr>
              <w:pStyle w:val="Tableaunormal0"/>
            </w:pPr>
            <w:r>
              <w:t>2013-02-03</w:t>
            </w:r>
          </w:p>
        </w:tc>
        <w:tc>
          <w:tcPr>
            <w:tcW w:w="852" w:type="dxa"/>
            <w:tcBorders>
              <w:top w:val="nil"/>
              <w:bottom w:val="nil"/>
            </w:tcBorders>
            <w:shd w:val="clear" w:color="auto" w:fill="FFFFFF"/>
          </w:tcPr>
          <w:p w14:paraId="464AC5CB" w14:textId="194F718A" w:rsidR="00E0347E" w:rsidRPr="00372613" w:rsidRDefault="00E0347E" w:rsidP="00E0347E">
            <w:pPr>
              <w:pStyle w:val="Tableaunormal0"/>
            </w:pPr>
            <w:r>
              <w:t>LL+MC</w:t>
            </w:r>
          </w:p>
        </w:tc>
        <w:tc>
          <w:tcPr>
            <w:tcW w:w="6477" w:type="dxa"/>
            <w:tcBorders>
              <w:top w:val="nil"/>
              <w:bottom w:val="nil"/>
            </w:tcBorders>
            <w:shd w:val="clear" w:color="auto" w:fill="FFFFFF"/>
          </w:tcPr>
          <w:p w14:paraId="3D92DB75" w14:textId="4CCCE560" w:rsidR="00E0347E" w:rsidRPr="00372613" w:rsidRDefault="00E0347E" w:rsidP="00E0347E">
            <w:pPr>
              <w:pStyle w:val="Tableaunormal0"/>
            </w:pPr>
            <w:r>
              <w:t>Diffusion après revue de MC et corrections de LL.</w:t>
            </w:r>
          </w:p>
        </w:tc>
      </w:tr>
      <w:tr w:rsidR="00BD6664" w:rsidRPr="00372613" w14:paraId="582285BE" w14:textId="77777777" w:rsidTr="00BD6664">
        <w:tc>
          <w:tcPr>
            <w:tcW w:w="894" w:type="dxa"/>
            <w:tcBorders>
              <w:top w:val="nil"/>
              <w:bottom w:val="nil"/>
            </w:tcBorders>
            <w:shd w:val="clear" w:color="auto" w:fill="FFFFFF"/>
          </w:tcPr>
          <w:p w14:paraId="52DAC357" w14:textId="085A07EC" w:rsidR="00BD6664" w:rsidRPr="00372613" w:rsidRDefault="00BD6664" w:rsidP="00BD6664">
            <w:pPr>
              <w:pStyle w:val="Tableaunormal0"/>
            </w:pPr>
            <w:r>
              <w:t>2.1.0</w:t>
            </w:r>
          </w:p>
        </w:tc>
        <w:tc>
          <w:tcPr>
            <w:tcW w:w="1148" w:type="dxa"/>
            <w:tcBorders>
              <w:top w:val="nil"/>
              <w:bottom w:val="nil"/>
            </w:tcBorders>
            <w:shd w:val="clear" w:color="auto" w:fill="FFFFFF"/>
          </w:tcPr>
          <w:p w14:paraId="2D84C875" w14:textId="5E1C4794" w:rsidR="00BD6664" w:rsidRPr="00372613" w:rsidRDefault="00BD6664" w:rsidP="00BD6664">
            <w:pPr>
              <w:pStyle w:val="Tableaunormal0"/>
            </w:pPr>
            <w:r>
              <w:t>2013-01-28</w:t>
            </w:r>
          </w:p>
        </w:tc>
        <w:tc>
          <w:tcPr>
            <w:tcW w:w="852" w:type="dxa"/>
            <w:tcBorders>
              <w:top w:val="nil"/>
              <w:bottom w:val="nil"/>
            </w:tcBorders>
            <w:shd w:val="clear" w:color="auto" w:fill="FFFFFF"/>
          </w:tcPr>
          <w:p w14:paraId="5A0B00E7" w14:textId="41B6A6EF" w:rsidR="00BD6664" w:rsidRPr="00372613" w:rsidRDefault="00E0347E" w:rsidP="00BD6664">
            <w:pPr>
              <w:pStyle w:val="Tableaunormal0"/>
            </w:pPr>
            <w:r>
              <w:t>CK+</w:t>
            </w:r>
            <w:r w:rsidR="00BD6664" w:rsidRPr="00372613">
              <w:t>LL</w:t>
            </w:r>
          </w:p>
        </w:tc>
        <w:tc>
          <w:tcPr>
            <w:tcW w:w="6477" w:type="dxa"/>
            <w:tcBorders>
              <w:top w:val="nil"/>
              <w:bottom w:val="nil"/>
            </w:tcBorders>
            <w:shd w:val="clear" w:color="auto" w:fill="FFFFFF"/>
          </w:tcPr>
          <w:p w14:paraId="732E73EF" w14:textId="2F96F2AD" w:rsidR="00BD6664" w:rsidRPr="00372613" w:rsidRDefault="00BD6664" w:rsidP="00BD6664">
            <w:pPr>
              <w:pStyle w:val="Tableaunormal0"/>
            </w:pPr>
            <w:r>
              <w:t>Intégration des modifications induites par l’ouverture du marché mexicain.</w:t>
            </w:r>
          </w:p>
        </w:tc>
      </w:tr>
      <w:tr w:rsidR="007F5B1C" w:rsidRPr="00372613" w14:paraId="6BB0F3F2" w14:textId="77777777" w:rsidTr="00BD6664">
        <w:tc>
          <w:tcPr>
            <w:tcW w:w="894" w:type="dxa"/>
            <w:tcBorders>
              <w:top w:val="nil"/>
              <w:bottom w:val="nil"/>
            </w:tcBorders>
            <w:shd w:val="clear" w:color="auto" w:fill="FFFFFF"/>
          </w:tcPr>
          <w:p w14:paraId="3212E0AC" w14:textId="4A0BB394" w:rsidR="007F5B1C" w:rsidRPr="00372613" w:rsidRDefault="007F5B1C" w:rsidP="00372613">
            <w:pPr>
              <w:pStyle w:val="Tableaunormal0"/>
            </w:pPr>
            <w:r w:rsidRPr="00372613">
              <w:t>2.0.1</w:t>
            </w:r>
          </w:p>
        </w:tc>
        <w:tc>
          <w:tcPr>
            <w:tcW w:w="1148" w:type="dxa"/>
            <w:tcBorders>
              <w:top w:val="nil"/>
              <w:bottom w:val="nil"/>
            </w:tcBorders>
            <w:shd w:val="clear" w:color="auto" w:fill="FFFFFF"/>
          </w:tcPr>
          <w:p w14:paraId="1941EE1E" w14:textId="7F158CC4" w:rsidR="007F5B1C" w:rsidRPr="00372613" w:rsidRDefault="007F5B1C" w:rsidP="00372613">
            <w:pPr>
              <w:pStyle w:val="Tableaunormal0"/>
            </w:pPr>
            <w:r w:rsidRPr="00372613">
              <w:t>2013-01-20</w:t>
            </w:r>
          </w:p>
        </w:tc>
        <w:tc>
          <w:tcPr>
            <w:tcW w:w="852" w:type="dxa"/>
            <w:tcBorders>
              <w:top w:val="nil"/>
              <w:bottom w:val="nil"/>
            </w:tcBorders>
            <w:shd w:val="clear" w:color="auto" w:fill="FFFFFF"/>
          </w:tcPr>
          <w:p w14:paraId="1158C141" w14:textId="6A03FDF4" w:rsidR="007F5B1C" w:rsidRPr="00372613" w:rsidRDefault="007F5B1C" w:rsidP="00372613">
            <w:pPr>
              <w:pStyle w:val="Tableaunormal0"/>
            </w:pPr>
            <w:r w:rsidRPr="00372613">
              <w:t>LL</w:t>
            </w:r>
          </w:p>
        </w:tc>
        <w:tc>
          <w:tcPr>
            <w:tcW w:w="6477" w:type="dxa"/>
            <w:tcBorders>
              <w:top w:val="nil"/>
              <w:bottom w:val="nil"/>
            </w:tcBorders>
            <w:shd w:val="clear" w:color="auto" w:fill="FFFFFF"/>
          </w:tcPr>
          <w:p w14:paraId="14FA919D" w14:textId="481A74EB" w:rsidR="007F5B1C" w:rsidRPr="00372613" w:rsidRDefault="007F5B1C" w:rsidP="00372613">
            <w:pPr>
              <w:pStyle w:val="Tableaunormal0"/>
            </w:pPr>
            <w:r w:rsidRPr="00372613">
              <w:t>Revue externe</w:t>
            </w:r>
          </w:p>
        </w:tc>
      </w:tr>
      <w:tr w:rsidR="007F5B1C" w14:paraId="64EB4DC1" w14:textId="77777777" w:rsidTr="00BD6664">
        <w:tc>
          <w:tcPr>
            <w:tcW w:w="894" w:type="dxa"/>
            <w:tcBorders>
              <w:top w:val="nil"/>
              <w:bottom w:val="nil"/>
            </w:tcBorders>
            <w:shd w:val="clear" w:color="auto" w:fill="FFFFFF"/>
          </w:tcPr>
          <w:p w14:paraId="1585DCE1" w14:textId="77777777" w:rsidR="007F5B1C" w:rsidRDefault="007F5B1C" w:rsidP="00372613">
            <w:pPr>
              <w:pStyle w:val="Tableaunormal0"/>
            </w:pPr>
            <w:r>
              <w:t>2.0.0</w:t>
            </w:r>
          </w:p>
        </w:tc>
        <w:tc>
          <w:tcPr>
            <w:tcW w:w="1148" w:type="dxa"/>
            <w:tcBorders>
              <w:top w:val="nil"/>
              <w:bottom w:val="nil"/>
            </w:tcBorders>
            <w:shd w:val="clear" w:color="auto" w:fill="FFFFFF"/>
          </w:tcPr>
          <w:p w14:paraId="4B775976" w14:textId="77777777" w:rsidR="007F5B1C" w:rsidRPr="00891927" w:rsidRDefault="007F5B1C" w:rsidP="00372613">
            <w:pPr>
              <w:pStyle w:val="Tableaunormal0"/>
            </w:pPr>
            <w:r>
              <w:t>2013-01-19</w:t>
            </w:r>
          </w:p>
        </w:tc>
        <w:tc>
          <w:tcPr>
            <w:tcW w:w="852" w:type="dxa"/>
            <w:tcBorders>
              <w:top w:val="nil"/>
              <w:bottom w:val="nil"/>
            </w:tcBorders>
            <w:shd w:val="clear" w:color="auto" w:fill="FFFFFF"/>
          </w:tcPr>
          <w:p w14:paraId="3CAFE6C6" w14:textId="4F042415" w:rsidR="007F5B1C" w:rsidRPr="00891927" w:rsidRDefault="007F5B1C" w:rsidP="00372613">
            <w:pPr>
              <w:pStyle w:val="Tableaunormal0"/>
            </w:pPr>
            <w:r>
              <w:t>Senghor</w:t>
            </w:r>
          </w:p>
        </w:tc>
        <w:tc>
          <w:tcPr>
            <w:tcW w:w="6477" w:type="dxa"/>
            <w:tcBorders>
              <w:top w:val="nil"/>
              <w:bottom w:val="nil"/>
            </w:tcBorders>
            <w:shd w:val="clear" w:color="auto" w:fill="FFFFFF"/>
          </w:tcPr>
          <w:p w14:paraId="43350AC7" w14:textId="0E1E0826" w:rsidR="007F5B1C" w:rsidRPr="00891927" w:rsidRDefault="007F5B1C" w:rsidP="00372613">
            <w:pPr>
              <w:pStyle w:val="Tableaunormal0"/>
            </w:pPr>
            <w:r>
              <w:t xml:space="preserve">Vision issue de l’atelier tenu le 2013-01-16 dans le cadre du cours </w:t>
            </w:r>
            <w:r w:rsidR="00891AA6">
              <w:t>INF </w:t>
            </w:r>
            <w:r>
              <w:t>755</w:t>
            </w:r>
          </w:p>
        </w:tc>
      </w:tr>
      <w:tr w:rsidR="0080105B" w:rsidRPr="00891927" w14:paraId="15DD1505" w14:textId="77777777" w:rsidTr="00BD6664">
        <w:tc>
          <w:tcPr>
            <w:tcW w:w="894" w:type="dxa"/>
            <w:tcBorders>
              <w:top w:val="nil"/>
              <w:bottom w:val="nil"/>
            </w:tcBorders>
            <w:shd w:val="clear" w:color="auto" w:fill="FFFFFF"/>
          </w:tcPr>
          <w:p w14:paraId="0F38634B" w14:textId="3D1E502D" w:rsidR="0080105B" w:rsidRPr="00891927" w:rsidRDefault="008C0FD7" w:rsidP="00372613">
            <w:pPr>
              <w:pStyle w:val="Tableaunormal0"/>
            </w:pPr>
            <w:r>
              <w:t>1.0</w:t>
            </w:r>
            <w:r w:rsidR="00C43A4F">
              <w:t>.0</w:t>
            </w:r>
          </w:p>
        </w:tc>
        <w:tc>
          <w:tcPr>
            <w:tcW w:w="1148" w:type="dxa"/>
            <w:tcBorders>
              <w:top w:val="nil"/>
              <w:bottom w:val="nil"/>
            </w:tcBorders>
            <w:shd w:val="clear" w:color="auto" w:fill="FFFFFF"/>
          </w:tcPr>
          <w:p w14:paraId="0145E76D" w14:textId="4B959C1A" w:rsidR="0080105B" w:rsidRPr="00891927" w:rsidRDefault="003835B0" w:rsidP="00372613">
            <w:pPr>
              <w:pStyle w:val="Tableaunormal0"/>
            </w:pPr>
            <w:r>
              <w:t>2012-01</w:t>
            </w:r>
            <w:r w:rsidR="0080105B">
              <w:t>-</w:t>
            </w:r>
            <w:r w:rsidR="008C0FD7">
              <w:t>29</w:t>
            </w:r>
          </w:p>
        </w:tc>
        <w:tc>
          <w:tcPr>
            <w:tcW w:w="852" w:type="dxa"/>
            <w:tcBorders>
              <w:top w:val="nil"/>
              <w:bottom w:val="nil"/>
            </w:tcBorders>
            <w:shd w:val="clear" w:color="auto" w:fill="FFFFFF"/>
          </w:tcPr>
          <w:p w14:paraId="71CBF665" w14:textId="7E6CA39C" w:rsidR="0080105B" w:rsidRPr="00891927" w:rsidRDefault="008C0FD7" w:rsidP="00372613">
            <w:pPr>
              <w:pStyle w:val="Tableaunormal0"/>
            </w:pPr>
            <w:r>
              <w:t>CK</w:t>
            </w:r>
          </w:p>
        </w:tc>
        <w:tc>
          <w:tcPr>
            <w:tcW w:w="6477" w:type="dxa"/>
            <w:tcBorders>
              <w:top w:val="nil"/>
              <w:bottom w:val="nil"/>
            </w:tcBorders>
            <w:shd w:val="clear" w:color="auto" w:fill="FFFFFF"/>
          </w:tcPr>
          <w:p w14:paraId="38B86A91" w14:textId="74284899" w:rsidR="0080105B" w:rsidRPr="00891927" w:rsidRDefault="008C0FD7" w:rsidP="00372613">
            <w:pPr>
              <w:pStyle w:val="Tableaunormal0"/>
            </w:pPr>
            <w:r>
              <w:t>Revue avant diffusion.</w:t>
            </w:r>
          </w:p>
        </w:tc>
      </w:tr>
      <w:tr w:rsidR="00441B1A" w14:paraId="3B286931" w14:textId="77777777" w:rsidTr="00BD6664">
        <w:tc>
          <w:tcPr>
            <w:tcW w:w="894" w:type="dxa"/>
            <w:tcBorders>
              <w:top w:val="nil"/>
              <w:bottom w:val="nil"/>
            </w:tcBorders>
            <w:shd w:val="clear" w:color="auto" w:fill="FFFFFF"/>
          </w:tcPr>
          <w:p w14:paraId="5BDD45C8" w14:textId="7AE08B7F" w:rsidR="00441B1A" w:rsidRPr="00891927" w:rsidRDefault="008C0FD7" w:rsidP="00372613">
            <w:pPr>
              <w:pStyle w:val="Tableaunormal0"/>
            </w:pPr>
            <w:r>
              <w:t>0.2.0</w:t>
            </w:r>
          </w:p>
        </w:tc>
        <w:tc>
          <w:tcPr>
            <w:tcW w:w="1148" w:type="dxa"/>
            <w:tcBorders>
              <w:top w:val="nil"/>
              <w:bottom w:val="nil"/>
            </w:tcBorders>
            <w:shd w:val="clear" w:color="auto" w:fill="FFFFFF"/>
          </w:tcPr>
          <w:p w14:paraId="52CAF6C0" w14:textId="6D0ADE7F" w:rsidR="00441B1A" w:rsidRPr="00891927" w:rsidRDefault="00441B1A" w:rsidP="00372613">
            <w:pPr>
              <w:pStyle w:val="Tableaunormal0"/>
            </w:pPr>
            <w:r w:rsidRPr="00891927">
              <w:t>20</w:t>
            </w:r>
            <w:r w:rsidR="008C0FD7">
              <w:t>12-01</w:t>
            </w:r>
            <w:r w:rsidRPr="00891927">
              <w:t>-</w:t>
            </w:r>
            <w:r w:rsidR="008C0FD7">
              <w:t>27</w:t>
            </w:r>
          </w:p>
        </w:tc>
        <w:tc>
          <w:tcPr>
            <w:tcW w:w="852" w:type="dxa"/>
            <w:tcBorders>
              <w:top w:val="nil"/>
              <w:bottom w:val="nil"/>
            </w:tcBorders>
            <w:shd w:val="clear" w:color="auto" w:fill="FFFFFF"/>
          </w:tcPr>
          <w:p w14:paraId="4F690F92" w14:textId="77777777" w:rsidR="00441B1A" w:rsidRPr="00891927" w:rsidRDefault="00441B1A" w:rsidP="00372613">
            <w:pPr>
              <w:pStyle w:val="Tableaunormal0"/>
            </w:pPr>
            <w:r w:rsidRPr="00891927">
              <w:t>LL</w:t>
            </w:r>
          </w:p>
        </w:tc>
        <w:tc>
          <w:tcPr>
            <w:tcW w:w="6477" w:type="dxa"/>
            <w:tcBorders>
              <w:top w:val="nil"/>
              <w:bottom w:val="nil"/>
            </w:tcBorders>
            <w:shd w:val="clear" w:color="auto" w:fill="FFFFFF"/>
          </w:tcPr>
          <w:p w14:paraId="0C873C7E" w14:textId="7A1683E8" w:rsidR="00441B1A" w:rsidRPr="00891927" w:rsidRDefault="00441B1A" w:rsidP="00372613">
            <w:pPr>
              <w:pStyle w:val="Tableaunormal0"/>
            </w:pPr>
            <w:r w:rsidRPr="00891927">
              <w:t xml:space="preserve">Version préliminaire </w:t>
            </w:r>
            <w:r w:rsidR="008C0FD7">
              <w:t>incluant des précisions suite à la présentation en cours</w:t>
            </w:r>
            <w:r w:rsidRPr="00891927">
              <w:t>.</w:t>
            </w:r>
          </w:p>
        </w:tc>
      </w:tr>
      <w:tr w:rsidR="00441B1A" w14:paraId="1D00B157" w14:textId="77777777" w:rsidTr="00BD6664">
        <w:tc>
          <w:tcPr>
            <w:tcW w:w="894" w:type="dxa"/>
            <w:tcBorders>
              <w:top w:val="nil"/>
            </w:tcBorders>
            <w:shd w:val="clear" w:color="auto" w:fill="FFFFFF"/>
          </w:tcPr>
          <w:p w14:paraId="18585837" w14:textId="495D1CB9" w:rsidR="00441B1A" w:rsidRPr="00891927" w:rsidRDefault="008C0FD7" w:rsidP="00372613">
            <w:pPr>
              <w:pStyle w:val="Tableaunormal0"/>
            </w:pPr>
            <w:r>
              <w:t>0.1.0</w:t>
            </w:r>
          </w:p>
        </w:tc>
        <w:tc>
          <w:tcPr>
            <w:tcW w:w="1148" w:type="dxa"/>
            <w:tcBorders>
              <w:top w:val="nil"/>
            </w:tcBorders>
            <w:shd w:val="clear" w:color="auto" w:fill="FFFFFF"/>
          </w:tcPr>
          <w:p w14:paraId="103D008A" w14:textId="2A82D545" w:rsidR="00441B1A" w:rsidRPr="00891927" w:rsidRDefault="00441B1A" w:rsidP="00372613">
            <w:pPr>
              <w:pStyle w:val="Tableaunormal0"/>
            </w:pPr>
            <w:r w:rsidRPr="00891927">
              <w:t>2</w:t>
            </w:r>
            <w:r w:rsidR="008C0FD7">
              <w:t>012-01-20</w:t>
            </w:r>
          </w:p>
        </w:tc>
        <w:tc>
          <w:tcPr>
            <w:tcW w:w="852" w:type="dxa"/>
            <w:tcBorders>
              <w:top w:val="nil"/>
            </w:tcBorders>
            <w:shd w:val="clear" w:color="auto" w:fill="FFFFFF"/>
          </w:tcPr>
          <w:p w14:paraId="0F4A5759" w14:textId="77777777" w:rsidR="00441B1A" w:rsidRPr="00891927" w:rsidRDefault="00441B1A" w:rsidP="00372613">
            <w:pPr>
              <w:pStyle w:val="Tableaunormal0"/>
            </w:pPr>
            <w:r w:rsidRPr="00891927">
              <w:t>LL</w:t>
            </w:r>
          </w:p>
        </w:tc>
        <w:tc>
          <w:tcPr>
            <w:tcW w:w="6477" w:type="dxa"/>
            <w:tcBorders>
              <w:top w:val="nil"/>
            </w:tcBorders>
            <w:shd w:val="clear" w:color="auto" w:fill="FFFFFF"/>
          </w:tcPr>
          <w:p w14:paraId="3205A110" w14:textId="733BE5B9" w:rsidR="00441B1A" w:rsidRPr="00891927" w:rsidRDefault="00441B1A" w:rsidP="00372613">
            <w:pPr>
              <w:pStyle w:val="Tableaunormal0"/>
            </w:pPr>
            <w:r w:rsidRPr="00891927">
              <w:t>Première esquisse</w:t>
            </w:r>
            <w:r w:rsidR="008C0FD7">
              <w:t xml:space="preserve"> à partir du modèle DDV du GLOGUS.</w:t>
            </w:r>
          </w:p>
        </w:tc>
      </w:tr>
    </w:tbl>
    <w:p w14:paraId="3EA017DE" w14:textId="77777777" w:rsidR="00441B1A" w:rsidRDefault="00441B1A" w:rsidP="00F608E3"/>
    <w:p w14:paraId="5A87324E" w14:textId="77777777" w:rsidR="00C43A4F" w:rsidRDefault="00C43A4F" w:rsidP="00712B86">
      <w:pPr>
        <w:pStyle w:val="Sous-titre2"/>
      </w:pPr>
      <w:r>
        <w:lastRenderedPageBreak/>
        <w:t>Sommaire</w:t>
      </w:r>
    </w:p>
    <w:p w14:paraId="0FA1B993" w14:textId="5026BF5C" w:rsidR="00C43A4F" w:rsidRPr="008212D4" w:rsidRDefault="00C43A4F" w:rsidP="00712B86">
      <w:pPr>
        <w:pStyle w:val="Corpsdetexte"/>
        <w:keepNext/>
        <w:keepLines/>
        <w:rPr>
          <w:rStyle w:val="carrestreint"/>
        </w:rPr>
      </w:pPr>
      <w:r w:rsidRPr="008212D4">
        <w:rPr>
          <w:rStyle w:val="carrestreint"/>
        </w:rPr>
        <w:t xml:space="preserve">Le sommaire présente les éléments jugés essentiels à une décision sur les suites à donner au document (recommandations, engagements, etc.). Dans le cas d’un document de vision, le sommaire devrait comprendre trois parties : une courte description contexte dans lequel se pose un problème, la description dudit problème et les </w:t>
      </w:r>
      <w:r w:rsidR="00C64BE1" w:rsidRPr="008212D4">
        <w:rPr>
          <w:rStyle w:val="carrestreint"/>
        </w:rPr>
        <w:t>principales</w:t>
      </w:r>
      <w:r w:rsidRPr="008212D4">
        <w:rPr>
          <w:rStyle w:val="carrestreint"/>
        </w:rPr>
        <w:t xml:space="preserve"> attentes qu’une solution devrait satisfaire.</w:t>
      </w:r>
    </w:p>
    <w:p w14:paraId="729B17E1" w14:textId="42F2ACF2" w:rsidR="008637DA" w:rsidRDefault="008C0FD7" w:rsidP="00712B86">
      <w:pPr>
        <w:pStyle w:val="Corpsdetexte"/>
        <w:keepNext/>
        <w:keepLines/>
      </w:pPr>
      <w:r>
        <w:t xml:space="preserve">Le système </w:t>
      </w:r>
      <w:r w:rsidR="001D1850">
        <w:fldChar w:fldCharType="begin"/>
      </w:r>
      <w:r w:rsidR="001D1850">
        <w:instrText xml:space="preserve"> DOCPROPERTY "Projet"  \* MERGEFORMAT </w:instrText>
      </w:r>
      <w:r w:rsidR="001D1850">
        <w:fldChar w:fldCharType="separate"/>
      </w:r>
      <w:proofErr w:type="spellStart"/>
      <w:r w:rsidR="00FF7CA0">
        <w:t>SuperBroue</w:t>
      </w:r>
      <w:proofErr w:type="spellEnd"/>
      <w:r w:rsidR="001D1850">
        <w:fldChar w:fldCharType="end"/>
      </w:r>
      <w:r>
        <w:t xml:space="preserve"> est un élément important de la stratégie d’expansion de </w:t>
      </w:r>
      <w:proofErr w:type="spellStart"/>
      <w:r>
        <w:t>MultiBroue</w:t>
      </w:r>
      <w:proofErr w:type="spellEnd"/>
      <w:r>
        <w:t xml:space="preserve">. La mise en marché de la nouvelle </w:t>
      </w:r>
      <w:r w:rsidR="003E3C38">
        <w:t>gamme</w:t>
      </w:r>
      <w:r>
        <w:t xml:space="preserve"> d’équipements destinée à des productions se situant entre </w:t>
      </w:r>
      <w:r w:rsidR="00891AA6">
        <w:t>5 000 </w:t>
      </w:r>
      <w:r>
        <w:t xml:space="preserve">et </w:t>
      </w:r>
      <w:r w:rsidR="00891AA6">
        <w:t>25 000 </w:t>
      </w:r>
      <w:r>
        <w:t>hectolitres annuellement dépend de la mise à disposition d’un système intégré de contrôle de qualité en continu. Ce système doit aussi assurer la traçabilité de chaque lot de production.</w:t>
      </w:r>
    </w:p>
    <w:p w14:paraId="7FD09C56" w14:textId="6057532D" w:rsidR="008C0FD7" w:rsidRDefault="003E3C38" w:rsidP="00F608E3">
      <w:pPr>
        <w:pStyle w:val="Corpsdetexte"/>
      </w:pPr>
      <w:r>
        <w:t>La</w:t>
      </w:r>
      <w:r w:rsidR="008C0FD7">
        <w:t xml:space="preserve"> p</w:t>
      </w:r>
      <w:r>
        <w:t>o</w:t>
      </w:r>
      <w:r w:rsidR="008C0FD7">
        <w:t xml:space="preserve">rtée du système doit </w:t>
      </w:r>
      <w:r>
        <w:t>ré</w:t>
      </w:r>
      <w:r w:rsidR="008C0FD7">
        <w:t>pondre</w:t>
      </w:r>
      <w:r>
        <w:t xml:space="preserve"> à</w:t>
      </w:r>
      <w:r w:rsidR="008C0FD7">
        <w:t xml:space="preserve"> de nombreux besoins dont quatre ont été jugés essentiels :</w:t>
      </w:r>
    </w:p>
    <w:p w14:paraId="0AEBB583" w14:textId="77777777" w:rsidR="0027048B" w:rsidRPr="008B122D" w:rsidRDefault="0027048B" w:rsidP="0027048B">
      <w:pPr>
        <w:pStyle w:val="Retrait"/>
      </w:pPr>
      <w:r w:rsidRPr="008B122D">
        <w:t>BE.01</w:t>
      </w:r>
      <w:r>
        <w:tab/>
        <w:t>Fournir un outil permettant de définir les recettes et les contrôles.</w:t>
      </w:r>
    </w:p>
    <w:p w14:paraId="0F9F0E47" w14:textId="77777777" w:rsidR="0027048B" w:rsidRDefault="0027048B" w:rsidP="0027048B">
      <w:pPr>
        <w:pStyle w:val="Retrait"/>
      </w:pPr>
      <w:r>
        <w:t>BE.02</w:t>
      </w:r>
      <w:r>
        <w:tab/>
        <w:t>Saisir, conserver et permettre la consultation de toutes les mesures pertinentes tout au long du processus de fabrication et vérifier en continu que celles-ci demeurent à l’intérieur des intervalles prescrits.</w:t>
      </w:r>
    </w:p>
    <w:p w14:paraId="63F3694C" w14:textId="77777777" w:rsidR="0027048B" w:rsidRDefault="0027048B" w:rsidP="0027048B">
      <w:pPr>
        <w:pStyle w:val="Retrait"/>
      </w:pPr>
      <w:r>
        <w:t>BE.03</w:t>
      </w:r>
      <w:r>
        <w:tab/>
        <w:t>Assurer la traçabilité de toutes les mesures et de toutes les matières premières par lot de production depuis le début jusqu’à la fin de la fabrication inclusivement.</w:t>
      </w:r>
    </w:p>
    <w:p w14:paraId="0C1B6899" w14:textId="77777777" w:rsidR="0027048B" w:rsidRDefault="0027048B" w:rsidP="0027048B">
      <w:pPr>
        <w:pStyle w:val="Retrait"/>
      </w:pPr>
      <w:r>
        <w:t>BE.04</w:t>
      </w:r>
      <w:r>
        <w:tab/>
        <w:t>Produire des rapports de qualité sur chaque lot de production, dont un rapport sur les écarts par rapport à la recette.</w:t>
      </w:r>
    </w:p>
    <w:p w14:paraId="12885CD9" w14:textId="56E45455" w:rsidR="0027048B" w:rsidRDefault="0027048B" w:rsidP="0027048B">
      <w:pPr>
        <w:pStyle w:val="Retrait"/>
      </w:pPr>
      <w:r>
        <w:t>BE.05</w:t>
      </w:r>
      <w:r>
        <w:tab/>
        <w:t>Offrir une interface ergonomique, attrayante</w:t>
      </w:r>
      <w:r w:rsidRPr="007F5B1C">
        <w:t xml:space="preserve"> </w:t>
      </w:r>
      <w:r>
        <w:t>et multilingue (français, anglais et espagnol).</w:t>
      </w:r>
    </w:p>
    <w:p w14:paraId="0EDAB07A" w14:textId="77777777" w:rsidR="0027048B" w:rsidRDefault="0027048B" w:rsidP="0027048B">
      <w:pPr>
        <w:pStyle w:val="Retrait"/>
      </w:pPr>
      <w:r>
        <w:t>BE.07</w:t>
      </w:r>
      <w:r>
        <w:tab/>
        <w:t>Permettre à l’installateur et au technicien d’entretien de faire un suivi étroit</w:t>
      </w:r>
      <w:r w:rsidRPr="00DC187D">
        <w:t xml:space="preserve"> </w:t>
      </w:r>
      <w:r>
        <w:t>sur place et à distance.</w:t>
      </w:r>
    </w:p>
    <w:p w14:paraId="50310555" w14:textId="70D57BFC" w:rsidR="00C43A4F" w:rsidRDefault="00C43A4F" w:rsidP="00F608E3">
      <w:pPr>
        <w:pStyle w:val="Corpsdetexte"/>
      </w:pPr>
      <w:r>
        <w:t xml:space="preserve">La portée telle que décrite dans le présent document n’a pas valeur contractuelle ni fonctionnelle. Un énoncé </w:t>
      </w:r>
      <w:r w:rsidR="00C64BE1">
        <w:t>de</w:t>
      </w:r>
      <w:r>
        <w:t xml:space="preserve"> portée puis un document de spécification des exigences suivront et rempliront ce rôle.</w:t>
      </w:r>
    </w:p>
    <w:p w14:paraId="4AC0782D" w14:textId="77777777" w:rsidR="00C43A4F" w:rsidRPr="00F87E50" w:rsidRDefault="00C43A4F" w:rsidP="00F608E3">
      <w:pPr>
        <w:pStyle w:val="Sous-titre2"/>
      </w:pPr>
      <w:r>
        <w:t>Approbation</w:t>
      </w:r>
    </w:p>
    <w:p w14:paraId="54CF43AB" w14:textId="77777777" w:rsidR="00C43A4F" w:rsidRPr="005959DC" w:rsidRDefault="00C43A4F" w:rsidP="00F608E3">
      <w:pPr>
        <w:pStyle w:val="Corpsdetexte"/>
        <w:rPr>
          <w:rStyle w:val="carrestreint"/>
        </w:rPr>
      </w:pPr>
      <w:r w:rsidRPr="005959DC">
        <w:rPr>
          <w:rStyle w:val="carrestreint"/>
        </w:rPr>
        <w:t>Selon l’état d’avancement des travaux, utiliser l’une ou l’autre des formulations suivantes.</w:t>
      </w:r>
    </w:p>
    <w:p w14:paraId="46685E22" w14:textId="006C151A" w:rsidR="00C43A4F" w:rsidRPr="00542E10" w:rsidRDefault="00542E10" w:rsidP="00F608E3">
      <w:pPr>
        <w:pStyle w:val="Corpsdetexte"/>
      </w:pPr>
      <w:r w:rsidRPr="00542E10">
        <w:t>Le document doit être validé et accepté</w:t>
      </w:r>
      <w:r w:rsidR="00C43A4F" w:rsidRPr="00542E10">
        <w:t xml:space="preserve"> le </w:t>
      </w:r>
      <w:r w:rsidR="00A452B6">
        <w:t>2013-02-05, il entre en vigueur le</w:t>
      </w:r>
      <w:r w:rsidR="00C43A4F" w:rsidRPr="00542E10">
        <w:t xml:space="preserve"> </w:t>
      </w:r>
      <w:r w:rsidR="00A452B6">
        <w:t>2013-02-25</w:t>
      </w:r>
      <w:r w:rsidR="00C43A4F" w:rsidRPr="00542E10">
        <w:t>.</w:t>
      </w:r>
    </w:p>
    <w:tbl>
      <w:tblPr>
        <w:tblW w:w="0" w:type="auto"/>
        <w:tblInd w:w="567" w:type="dxa"/>
        <w:tblLayout w:type="fixed"/>
        <w:tblCellMar>
          <w:left w:w="80" w:type="dxa"/>
          <w:right w:w="80" w:type="dxa"/>
        </w:tblCellMar>
        <w:tblLook w:val="0000" w:firstRow="0" w:lastRow="0" w:firstColumn="0" w:lastColumn="0" w:noHBand="0" w:noVBand="0"/>
      </w:tblPr>
      <w:tblGrid>
        <w:gridCol w:w="4073"/>
      </w:tblGrid>
      <w:tr w:rsidR="00C43A4F" w:rsidRPr="00542E10" w14:paraId="1338B1D4" w14:textId="77777777" w:rsidTr="00096E7D">
        <w:trPr>
          <w:cantSplit/>
        </w:trPr>
        <w:tc>
          <w:tcPr>
            <w:tcW w:w="4073" w:type="dxa"/>
          </w:tcPr>
          <w:p w14:paraId="2CF02142" w14:textId="77777777" w:rsidR="00C43A4F" w:rsidRPr="00542E10" w:rsidRDefault="00C43A4F" w:rsidP="00F608E3"/>
        </w:tc>
      </w:tr>
      <w:tr w:rsidR="00C43A4F" w:rsidRPr="00542E10" w14:paraId="1538E518" w14:textId="77777777" w:rsidTr="00096E7D">
        <w:trPr>
          <w:cantSplit/>
        </w:trPr>
        <w:tc>
          <w:tcPr>
            <w:tcW w:w="4073" w:type="dxa"/>
          </w:tcPr>
          <w:p w14:paraId="010AC51F" w14:textId="0B220B25" w:rsidR="00C43A4F" w:rsidRPr="00542E10" w:rsidRDefault="00C43A4F" w:rsidP="00F608E3">
            <w:r w:rsidRPr="00542E10">
              <w:t xml:space="preserve">Le </w:t>
            </w:r>
            <w:r w:rsidR="008C0FD7" w:rsidRPr="00542E10">
              <w:t>directeur général</w:t>
            </w:r>
          </w:p>
        </w:tc>
      </w:tr>
      <w:tr w:rsidR="00C43A4F" w:rsidRPr="00542E10" w14:paraId="2C3BF246" w14:textId="77777777" w:rsidTr="00096E7D">
        <w:trPr>
          <w:cantSplit/>
        </w:trPr>
        <w:tc>
          <w:tcPr>
            <w:tcW w:w="4073" w:type="dxa"/>
          </w:tcPr>
          <w:p w14:paraId="42B9915A" w14:textId="77777777" w:rsidR="00C43A4F" w:rsidRPr="00542E10" w:rsidRDefault="00C43A4F" w:rsidP="00F608E3"/>
          <w:p w14:paraId="640A018C" w14:textId="77777777" w:rsidR="00C43A4F" w:rsidRPr="00542E10" w:rsidRDefault="00C43A4F" w:rsidP="00F608E3"/>
          <w:p w14:paraId="6EEA43E7" w14:textId="1322ED82" w:rsidR="00C43A4F" w:rsidRPr="00542E10" w:rsidRDefault="00C43A4F" w:rsidP="00F608E3">
            <w:r w:rsidRPr="00542E10">
              <w:t>_____________________</w:t>
            </w:r>
            <w:r w:rsidR="00096E7D" w:rsidRPr="00542E10">
              <w:t>________</w:t>
            </w:r>
            <w:r w:rsidRPr="00542E10">
              <w:t>___</w:t>
            </w:r>
          </w:p>
        </w:tc>
      </w:tr>
      <w:tr w:rsidR="00C43A4F" w:rsidRPr="00542E10" w14:paraId="73900D3C" w14:textId="77777777" w:rsidTr="00096E7D">
        <w:trPr>
          <w:cantSplit/>
        </w:trPr>
        <w:tc>
          <w:tcPr>
            <w:tcW w:w="4073" w:type="dxa"/>
          </w:tcPr>
          <w:p w14:paraId="12CA3CED" w14:textId="1523A2A2" w:rsidR="00C43A4F" w:rsidRPr="00542E10" w:rsidRDefault="00096E7D" w:rsidP="00F608E3">
            <w:r w:rsidRPr="00542E10">
              <w:t>Alambic Dieudonné Corydon Talon</w:t>
            </w:r>
          </w:p>
        </w:tc>
      </w:tr>
    </w:tbl>
    <w:p w14:paraId="425CB191" w14:textId="77777777" w:rsidR="006B1847" w:rsidRDefault="006B1847" w:rsidP="00F608E3">
      <w:pPr>
        <w:pStyle w:val="Sous-titre2"/>
      </w:pPr>
      <w:r>
        <w:t>Mise en garde</w:t>
      </w:r>
    </w:p>
    <w:p w14:paraId="7914DC6B" w14:textId="77777777" w:rsidR="006B1847" w:rsidRDefault="006B1847" w:rsidP="00F608E3">
      <w:pPr>
        <w:pStyle w:val="Corpsdetexte"/>
      </w:pPr>
      <w:r>
        <w:t xml:space="preserve">Le présent document a été conçu pour soutenir la prestation de cours de génie logiciel. En conséquence, </w:t>
      </w:r>
    </w:p>
    <w:p w14:paraId="3058DF6C" w14:textId="3CF5AF79" w:rsidR="006B1847" w:rsidRDefault="006B1847" w:rsidP="00542E10">
      <w:pPr>
        <w:pStyle w:val="Listepucesdense"/>
      </w:pPr>
      <w:proofErr w:type="gramStart"/>
      <w:r>
        <w:t>des</w:t>
      </w:r>
      <w:proofErr w:type="gramEnd"/>
      <w:r>
        <w:t xml:space="preserve"> modifications ont été apportées au document dans ce but</w:t>
      </w:r>
      <w:r w:rsidR="000F5AFB">
        <w:t> </w:t>
      </w:r>
      <w:r>
        <w:t>;</w:t>
      </w:r>
    </w:p>
    <w:p w14:paraId="5C7FF119" w14:textId="385982BC" w:rsidR="006B1847" w:rsidRDefault="006B1847" w:rsidP="00542E10">
      <w:pPr>
        <w:pStyle w:val="Listepucesdense"/>
      </w:pPr>
      <w:proofErr w:type="gramStart"/>
      <w:r>
        <w:t>certains</w:t>
      </w:r>
      <w:proofErr w:type="gramEnd"/>
      <w:r>
        <w:t xml:space="preserve"> éléments peuvent ne pas être réalistes</w:t>
      </w:r>
      <w:r w:rsidR="000F5AFB">
        <w:t> </w:t>
      </w:r>
      <w:r>
        <w:t>;</w:t>
      </w:r>
    </w:p>
    <w:p w14:paraId="33513522" w14:textId="5CF92E9A" w:rsidR="006B1847" w:rsidRDefault="006B1847" w:rsidP="00542E10">
      <w:pPr>
        <w:pStyle w:val="Listepucesdense"/>
      </w:pPr>
      <w:proofErr w:type="gramStart"/>
      <w:r>
        <w:t>le</w:t>
      </w:r>
      <w:proofErr w:type="gramEnd"/>
      <w:r>
        <w:t xml:space="preserve"> document est partiel et peut contenir des erreurs (volontaires ou non)</w:t>
      </w:r>
      <w:r w:rsidR="000F5AFB">
        <w:t> </w:t>
      </w:r>
      <w:r>
        <w:t>;</w:t>
      </w:r>
    </w:p>
    <w:p w14:paraId="4D702627" w14:textId="77777777" w:rsidR="006B1847" w:rsidRDefault="006B1847" w:rsidP="00542E10">
      <w:pPr>
        <w:pStyle w:val="Listepucesdense"/>
      </w:pPr>
      <w:proofErr w:type="gramStart"/>
      <w:r>
        <w:t>aucune</w:t>
      </w:r>
      <w:proofErr w:type="gramEnd"/>
      <w:r>
        <w:t xml:space="preserve"> garantie explicite ou implicite n’est donnée pour </w:t>
      </w:r>
      <w:proofErr w:type="spellStart"/>
      <w:r>
        <w:t>quelqu’usage</w:t>
      </w:r>
      <w:proofErr w:type="spellEnd"/>
      <w:r>
        <w:t xml:space="preserve"> que ce soit.</w:t>
      </w:r>
    </w:p>
    <w:p w14:paraId="52296137" w14:textId="77777777" w:rsidR="005959DC" w:rsidRPr="008212D4" w:rsidRDefault="005959DC" w:rsidP="005F0C10">
      <w:pPr>
        <w:pStyle w:val="Sous-titre"/>
        <w:rPr>
          <w:rStyle w:val="carrestreint"/>
        </w:rPr>
      </w:pPr>
      <w:r w:rsidRPr="008212D4">
        <w:rPr>
          <w:rStyle w:val="carrestreint"/>
        </w:rPr>
        <w:lastRenderedPageBreak/>
        <w:t>GLOGUS</w:t>
      </w:r>
    </w:p>
    <w:p w14:paraId="1883641C" w14:textId="5CBB7765" w:rsidR="005959DC" w:rsidRPr="008212D4" w:rsidRDefault="005959DC" w:rsidP="00F608E3">
      <w:pPr>
        <w:pStyle w:val="Corpsdetexte"/>
        <w:rPr>
          <w:rStyle w:val="carrestreint"/>
        </w:rPr>
      </w:pPr>
      <w:r w:rsidRPr="008212D4">
        <w:rPr>
          <w:rStyle w:val="carrestreint"/>
        </w:rPr>
        <w:t xml:space="preserve">Le présent </w:t>
      </w:r>
      <w:r w:rsidR="008C0FD7" w:rsidRPr="008212D4">
        <w:rPr>
          <w:rStyle w:val="carrestreint"/>
        </w:rPr>
        <w:t>exemple</w:t>
      </w:r>
      <w:r w:rsidRPr="008212D4">
        <w:rPr>
          <w:rStyle w:val="carrestreint"/>
        </w:rPr>
        <w:t xml:space="preserve"> fait partie de l’ensemble des </w:t>
      </w:r>
      <w:r w:rsidR="008C0FD7" w:rsidRPr="008212D4">
        <w:rPr>
          <w:rStyle w:val="carrestreint"/>
        </w:rPr>
        <w:t>exemples</w:t>
      </w:r>
      <w:r w:rsidRPr="008212D4">
        <w:rPr>
          <w:rStyle w:val="carrestreint"/>
        </w:rPr>
        <w:t xml:space="preserve"> développés dans le cadre du projet GLOGUS du groupe de recherche </w:t>
      </w:r>
      <w:proofErr w:type="spellStart"/>
      <w:r w:rsidRPr="008212D4">
        <w:rPr>
          <w:rStyle w:val="carrestreint"/>
          <w:rFonts w:ascii="Times New Roman" w:hAnsi="Times New Roman"/>
        </w:rPr>
        <w:t>Μῆτις</w:t>
      </w:r>
      <w:proofErr w:type="spellEnd"/>
      <w:r w:rsidRPr="008212D4">
        <w:rPr>
          <w:rStyle w:val="carrestreint"/>
        </w:rPr>
        <w:t>. Le projet GLOGUS vise à proposer des méthodes, des techniques et des outils facilitant la conduite et la documentation des projets de développement logiciel.</w:t>
      </w:r>
    </w:p>
    <w:p w14:paraId="03A43395" w14:textId="158246A6" w:rsidR="005959DC" w:rsidRPr="008212D4" w:rsidRDefault="005959DC" w:rsidP="00F608E3">
      <w:pPr>
        <w:pStyle w:val="Corpsdetexte"/>
        <w:rPr>
          <w:rStyle w:val="carrestreint"/>
        </w:rPr>
      </w:pPr>
      <w:r w:rsidRPr="008212D4">
        <w:rPr>
          <w:rStyle w:val="carrestreint"/>
        </w:rPr>
        <w:t xml:space="preserve">Dans chaque modèle, le texte placé entre crochets doubles dénote un commentaire, une indication ou une valeur visant à faciliter l’adaptation du modèle dans le cadre d’une utilisation effective, par exemple &lt;&lt;les crochets doubles doivent donc normalement </w:t>
      </w:r>
      <w:r w:rsidR="007D4E55">
        <w:rPr>
          <w:rStyle w:val="carrestreint"/>
        </w:rPr>
        <w:t>dispara</w:t>
      </w:r>
      <w:r w:rsidR="000F5AFB">
        <w:rPr>
          <w:rStyle w:val="carrestreint"/>
        </w:rPr>
        <w:t>i</w:t>
      </w:r>
      <w:r w:rsidR="007D4E55">
        <w:rPr>
          <w:rStyle w:val="carrestreint"/>
        </w:rPr>
        <w:t>tre</w:t>
      </w:r>
      <w:r w:rsidRPr="008212D4">
        <w:rPr>
          <w:rStyle w:val="carrestreint"/>
        </w:rPr>
        <w:t xml:space="preserve"> dès lors qu’on transforme le modèle en document applicable&gt;&gt;. Plusieurs champs stockés dans les propriétés du document sont aussi utilisés pour contextualiser le modèle, pour plus d’information </w:t>
      </w:r>
      <w:proofErr w:type="gramStart"/>
      <w:r w:rsidRPr="008212D4">
        <w:rPr>
          <w:rStyle w:val="carrestreint"/>
        </w:rPr>
        <w:t>voir</w:t>
      </w:r>
      <w:proofErr w:type="gramEnd"/>
      <w:r w:rsidRPr="008212D4">
        <w:rPr>
          <w:rStyle w:val="carrestreint"/>
        </w:rPr>
        <w:t xml:space="preserve"> le modèle </w:t>
      </w:r>
      <w:proofErr w:type="spellStart"/>
      <w:r w:rsidRPr="008212D4">
        <w:rPr>
          <w:rStyle w:val="carrestreint"/>
        </w:rPr>
        <w:t>glogus.dotx</w:t>
      </w:r>
      <w:proofErr w:type="spellEnd"/>
      <w:r w:rsidRPr="008212D4">
        <w:rPr>
          <w:rStyle w:val="carrestreint"/>
        </w:rPr>
        <w:t>. Finalement, pour masquer le présent texte, ainsi que tous les textes de style «</w:t>
      </w:r>
      <w:r w:rsidR="000F5AFB">
        <w:rPr>
          <w:rStyle w:val="carrestreint"/>
        </w:rPr>
        <w:t> </w:t>
      </w:r>
      <w:proofErr w:type="spellStart"/>
      <w:proofErr w:type="gramStart"/>
      <w:r w:rsidRPr="008212D4">
        <w:rPr>
          <w:rStyle w:val="carrestreint"/>
        </w:rPr>
        <w:t>car.masqué</w:t>
      </w:r>
      <w:proofErr w:type="spellEnd"/>
      <w:proofErr w:type="gramEnd"/>
      <w:r w:rsidR="000F5AFB">
        <w:rPr>
          <w:rStyle w:val="carrestreint"/>
        </w:rPr>
        <w:t> </w:t>
      </w:r>
      <w:r w:rsidRPr="008212D4">
        <w:rPr>
          <w:rStyle w:val="carrestreint"/>
        </w:rPr>
        <w:t>», il suffit d’inclure l’attribut «</w:t>
      </w:r>
      <w:r w:rsidR="000F5AFB">
        <w:rPr>
          <w:rStyle w:val="carrestreint"/>
        </w:rPr>
        <w:t> </w:t>
      </w:r>
      <w:r w:rsidRPr="008212D4">
        <w:rPr>
          <w:rStyle w:val="carrestreint"/>
        </w:rPr>
        <w:t>masqué</w:t>
      </w:r>
      <w:r w:rsidR="000F5AFB">
        <w:rPr>
          <w:rStyle w:val="carrestreint"/>
        </w:rPr>
        <w:t> </w:t>
      </w:r>
      <w:r w:rsidRPr="008212D4">
        <w:rPr>
          <w:rStyle w:val="carrestreint"/>
        </w:rPr>
        <w:t>» dans la définition du style. Les modèles du GLOGUS sont libres de droits, dans la mesure où leur provenance est indiquée lors de chaque utilisation.</w:t>
      </w:r>
    </w:p>
    <w:p w14:paraId="4D5B9174" w14:textId="77777777" w:rsidR="005959DC" w:rsidRPr="008212D4" w:rsidRDefault="005959DC" w:rsidP="00F608E3">
      <w:pPr>
        <w:pStyle w:val="Corpsdetexte"/>
        <w:rPr>
          <w:rStyle w:val="carrestreint"/>
        </w:rPr>
      </w:pPr>
      <w:r w:rsidRPr="008212D4">
        <w:rPr>
          <w:rStyle w:val="carrestreint"/>
        </w:rPr>
        <w:t>Pour plus d’informations, consulter http://</w:t>
      </w:r>
      <w:proofErr w:type="spellStart"/>
      <w:r w:rsidRPr="008212D4">
        <w:rPr>
          <w:rStyle w:val="carrestreint"/>
        </w:rPr>
        <w:t>info.usherbrooke.ca</w:t>
      </w:r>
      <w:proofErr w:type="spellEnd"/>
      <w:r w:rsidRPr="008212D4">
        <w:rPr>
          <w:rStyle w:val="carrestreint"/>
        </w:rPr>
        <w:t>/</w:t>
      </w:r>
      <w:proofErr w:type="spellStart"/>
      <w:r w:rsidRPr="008212D4">
        <w:rPr>
          <w:rStyle w:val="carrestreint"/>
        </w:rPr>
        <w:t>llavoie</w:t>
      </w:r>
      <w:proofErr w:type="spellEnd"/>
      <w:r w:rsidRPr="008212D4">
        <w:rPr>
          <w:rStyle w:val="carrestreint"/>
        </w:rPr>
        <w:t>/</w:t>
      </w:r>
    </w:p>
    <w:p w14:paraId="49CAE741" w14:textId="77777777" w:rsidR="00441B1A" w:rsidRDefault="00441B1A" w:rsidP="00F608E3"/>
    <w:p w14:paraId="081688FA" w14:textId="5E2E7671" w:rsidR="00441B1A" w:rsidRPr="00F608E3" w:rsidRDefault="008C0FD7" w:rsidP="00F608E3">
      <w:r w:rsidRPr="00F608E3">
        <w:t>© 2011</w:t>
      </w:r>
      <w:r w:rsidR="00441B1A" w:rsidRPr="00F608E3">
        <w:t>-</w:t>
      </w:r>
      <w:r w:rsidR="00441B1A" w:rsidRPr="00F608E3">
        <w:fldChar w:fldCharType="begin"/>
      </w:r>
      <w:r w:rsidR="009241AA" w:rsidRPr="00F608E3">
        <w:instrText>SAVEDATE</w:instrText>
      </w:r>
      <w:r w:rsidR="00441B1A" w:rsidRPr="00F608E3">
        <w:instrText xml:space="preserve"> \@ "</w:instrText>
      </w:r>
      <w:r w:rsidR="009241AA" w:rsidRPr="00F608E3">
        <w:instrText>yyyy</w:instrText>
      </w:r>
      <w:r w:rsidR="00441B1A" w:rsidRPr="00F608E3">
        <w:instrText xml:space="preserve">" </w:instrText>
      </w:r>
      <w:r w:rsidR="00441B1A" w:rsidRPr="00F608E3">
        <w:fldChar w:fldCharType="separate"/>
      </w:r>
      <w:r w:rsidR="000F5AFB">
        <w:rPr>
          <w:noProof/>
        </w:rPr>
        <w:t>2013</w:t>
      </w:r>
      <w:r w:rsidR="00441B1A" w:rsidRPr="00F608E3">
        <w:fldChar w:fldCharType="end"/>
      </w:r>
      <w:r w:rsidR="00441B1A" w:rsidRPr="00F608E3">
        <w:t xml:space="preserve"> </w:t>
      </w:r>
      <w:r w:rsidR="007F5B1C" w:rsidRPr="00F608E3">
        <w:t xml:space="preserve">Équipe </w:t>
      </w:r>
      <w:r w:rsidR="00A452B6">
        <w:t xml:space="preserve">Léopold </w:t>
      </w:r>
      <w:proofErr w:type="spellStart"/>
      <w:r w:rsidR="00A452B6">
        <w:t>Sédar</w:t>
      </w:r>
      <w:proofErr w:type="spellEnd"/>
      <w:r w:rsidR="00A452B6">
        <w:t xml:space="preserve"> SENGHOR</w:t>
      </w:r>
      <w:r w:rsidRPr="00F608E3">
        <w:t xml:space="preserve"> et Luc Lavoie</w:t>
      </w:r>
      <w:r w:rsidR="00372613">
        <w:t>,</w:t>
      </w:r>
      <w:r w:rsidRPr="00F608E3">
        <w:t xml:space="preserve"> </w:t>
      </w:r>
      <w:r w:rsidR="00441B1A" w:rsidRPr="00F608E3">
        <w:t>Université de Sherbrooke</w:t>
      </w:r>
      <w:r w:rsidR="00372613">
        <w:t>.</w:t>
      </w:r>
    </w:p>
    <w:p w14:paraId="6391828F" w14:textId="77777777" w:rsidR="00441B1A" w:rsidRPr="00F72D81" w:rsidRDefault="00441B1A" w:rsidP="00372613">
      <w:pPr>
        <w:pStyle w:val="Titre1"/>
        <w:pageBreakBefore/>
        <w:spacing w:before="0"/>
      </w:pPr>
      <w:bookmarkStart w:id="3" w:name="_Toc216489971"/>
      <w:bookmarkStart w:id="4" w:name="_Toc223929667"/>
      <w:r w:rsidRPr="00F72D81">
        <w:lastRenderedPageBreak/>
        <w:t>Introduction</w:t>
      </w:r>
      <w:bookmarkEnd w:id="3"/>
      <w:bookmarkEnd w:id="4"/>
    </w:p>
    <w:p w14:paraId="604A9A70" w14:textId="77777777" w:rsidR="00441B1A" w:rsidRDefault="00441B1A" w:rsidP="00F608E3">
      <w:pPr>
        <w:pStyle w:val="Titre2"/>
      </w:pPr>
      <w:bookmarkStart w:id="5" w:name="_Toc216489972"/>
      <w:bookmarkStart w:id="6" w:name="_Toc223929668"/>
      <w:r>
        <w:t>Objet et portée du document</w:t>
      </w:r>
      <w:bookmarkEnd w:id="5"/>
      <w:bookmarkEnd w:id="6"/>
    </w:p>
    <w:p w14:paraId="2913A982" w14:textId="7E3B2AA8" w:rsidR="00441B1A" w:rsidRDefault="00441B1A" w:rsidP="00F608E3">
      <w:pPr>
        <w:pStyle w:val="Corpsdetexte"/>
      </w:pPr>
      <w:r>
        <w:t xml:space="preserve">Le présent document </w:t>
      </w:r>
      <w:r w:rsidR="005F0C10">
        <w:t xml:space="preserve">a </w:t>
      </w:r>
      <w:r>
        <w:t xml:space="preserve">pour but </w:t>
      </w:r>
      <w:r w:rsidR="000706DA">
        <w:t>de</w:t>
      </w:r>
      <w:r w:rsidR="008637DA">
        <w:t xml:space="preserve"> </w:t>
      </w:r>
      <w:r w:rsidR="005F0C10">
        <w:t xml:space="preserve">faire </w:t>
      </w:r>
      <w:r w:rsidR="00A452B6">
        <w:t>connaitre</w:t>
      </w:r>
      <w:r w:rsidR="008637DA">
        <w:t xml:space="preserve"> la vision </w:t>
      </w:r>
      <w:r w:rsidR="00096E7D">
        <w:t xml:space="preserve">du conseil </w:t>
      </w:r>
      <w:r w:rsidR="000706DA">
        <w:t>d’</w:t>
      </w:r>
      <w:r w:rsidR="00096E7D">
        <w:t xml:space="preserve">administration de </w:t>
      </w:r>
      <w:proofErr w:type="spellStart"/>
      <w:r w:rsidR="00096E7D">
        <w:t>MultiBroue</w:t>
      </w:r>
      <w:proofErr w:type="spellEnd"/>
      <w:r w:rsidR="008637DA">
        <w:t xml:space="preserve"> quant au développement d</w:t>
      </w:r>
      <w:r w:rsidR="00096E7D">
        <w:t xml:space="preserve">’un système de contrôle qualité complétant </w:t>
      </w:r>
      <w:r w:rsidR="00BC2936">
        <w:t xml:space="preserve">sa gamme d’équipements utilisés pour le brassage de la bière. Le développement de ce nouveau produit a pour but de proposer </w:t>
      </w:r>
      <w:r w:rsidR="000706DA">
        <w:t>à</w:t>
      </w:r>
      <w:r w:rsidR="005F0C10">
        <w:t xml:space="preserve"> l</w:t>
      </w:r>
      <w:r w:rsidR="00BC2936">
        <w:t xml:space="preserve">a </w:t>
      </w:r>
      <w:r w:rsidR="000706DA">
        <w:t>clientèle</w:t>
      </w:r>
      <w:r w:rsidR="00BC2936">
        <w:t xml:space="preserve"> une offre intégrée dont la mise en place est rapide</w:t>
      </w:r>
      <w:r>
        <w:t>.</w:t>
      </w:r>
      <w:r w:rsidR="008637DA">
        <w:t xml:space="preserve"> </w:t>
      </w:r>
      <w:r>
        <w:t>Les principaux objectifs du document sont les suivants :</w:t>
      </w:r>
    </w:p>
    <w:p w14:paraId="5D7011CA" w14:textId="5E7DAEA6" w:rsidR="00C40774" w:rsidRDefault="00EF3E7B" w:rsidP="00C40774">
      <w:pPr>
        <w:pStyle w:val="Listepuces"/>
      </w:pPr>
      <w:proofErr w:type="gramStart"/>
      <w:r>
        <w:t>présenter</w:t>
      </w:r>
      <w:proofErr w:type="gramEnd"/>
      <w:r>
        <w:t xml:space="preserve"> le contexte</w:t>
      </w:r>
      <w:r w:rsidR="000F5AFB">
        <w:t> </w:t>
      </w:r>
      <w:r w:rsidR="00C40774">
        <w:t>;</w:t>
      </w:r>
    </w:p>
    <w:p w14:paraId="2F6766AC" w14:textId="16A1F4F1" w:rsidR="00C40774" w:rsidRDefault="00EF3E7B" w:rsidP="00C40774">
      <w:pPr>
        <w:pStyle w:val="Listepuces"/>
      </w:pPr>
      <w:proofErr w:type="gramStart"/>
      <w:r>
        <w:t>décrire</w:t>
      </w:r>
      <w:proofErr w:type="gramEnd"/>
      <w:r w:rsidR="00C40774">
        <w:t xml:space="preserve"> le problème à résoudre</w:t>
      </w:r>
      <w:r w:rsidR="000F5AFB">
        <w:t> </w:t>
      </w:r>
      <w:r w:rsidR="00C40774">
        <w:t>;</w:t>
      </w:r>
    </w:p>
    <w:p w14:paraId="3BE7E6ED" w14:textId="5E3E84D6" w:rsidR="00EF3E7B" w:rsidRDefault="00EF3E7B" w:rsidP="00C40774">
      <w:pPr>
        <w:pStyle w:val="Listepuces"/>
      </w:pPr>
      <w:proofErr w:type="gramStart"/>
      <w:r>
        <w:t>présenter</w:t>
      </w:r>
      <w:proofErr w:type="gramEnd"/>
      <w:r>
        <w:t xml:space="preserve"> le but et les objectifs de la démarche</w:t>
      </w:r>
      <w:r w:rsidR="000F5AFB">
        <w:t> </w:t>
      </w:r>
      <w:r>
        <w:t>;</w:t>
      </w:r>
    </w:p>
    <w:p w14:paraId="2CDAAABA" w14:textId="1F7AE3EE" w:rsidR="00C40774" w:rsidRDefault="00C40774" w:rsidP="00C40774">
      <w:pPr>
        <w:pStyle w:val="Listepuces"/>
      </w:pPr>
      <w:proofErr w:type="gramStart"/>
      <w:r>
        <w:t>définir</w:t>
      </w:r>
      <w:proofErr w:type="gramEnd"/>
      <w:r>
        <w:t xml:space="preserve"> les attentes relatives à la solution recherchée</w:t>
      </w:r>
      <w:r w:rsidR="000F5AFB">
        <w:t> </w:t>
      </w:r>
      <w:r>
        <w:t>;</w:t>
      </w:r>
    </w:p>
    <w:p w14:paraId="5BD47E08" w14:textId="77777777" w:rsidR="00C40774" w:rsidRDefault="00C40774" w:rsidP="00C40774">
      <w:pPr>
        <w:pStyle w:val="Listepuces"/>
      </w:pPr>
      <w:proofErr w:type="gramStart"/>
      <w:r>
        <w:t>recenser</w:t>
      </w:r>
      <w:proofErr w:type="gramEnd"/>
      <w:r>
        <w:t xml:space="preserve"> les besoins, les hypothèses et les contraintes identifiés jusqu’à présent.</w:t>
      </w:r>
    </w:p>
    <w:p w14:paraId="778BB4E0" w14:textId="3F9D0AA3" w:rsidR="00441B1A" w:rsidRDefault="00441B1A" w:rsidP="00F608E3">
      <w:pPr>
        <w:pStyle w:val="Corpsdetexte"/>
      </w:pPr>
      <w:r>
        <w:t>Le document s’adresse à tou</w:t>
      </w:r>
      <w:r w:rsidR="008637DA">
        <w:t>tes les</w:t>
      </w:r>
      <w:r w:rsidR="00C64BE1">
        <w:t xml:space="preserve"> p</w:t>
      </w:r>
      <w:r w:rsidR="008637DA">
        <w:t>arties prenantes</w:t>
      </w:r>
      <w:r>
        <w:t xml:space="preserve">, mais plus particulièrement </w:t>
      </w:r>
      <w:r w:rsidR="008A7E29">
        <w:t xml:space="preserve">aux </w:t>
      </w:r>
      <w:r w:rsidR="00483B23">
        <w:t xml:space="preserve">membres de l’équipe de direction de </w:t>
      </w:r>
      <w:proofErr w:type="spellStart"/>
      <w:r w:rsidR="00483B23">
        <w:t>MultiBroue</w:t>
      </w:r>
      <w:proofErr w:type="spellEnd"/>
      <w:r>
        <w:t xml:space="preserve">, </w:t>
      </w:r>
      <w:r w:rsidR="00F302BD">
        <w:t xml:space="preserve">au </w:t>
      </w:r>
      <w:r w:rsidR="00A452B6">
        <w:t>maitre</w:t>
      </w:r>
      <w:r w:rsidR="00F302BD">
        <w:t xml:space="preserve"> d’œuvre du </w:t>
      </w:r>
      <w:r w:rsidR="008958C4">
        <w:t>système</w:t>
      </w:r>
      <w:r w:rsidR="00F302BD">
        <w:t>, aux responsables des essais et au groupe d</w:t>
      </w:r>
      <w:r>
        <w:t xml:space="preserve">’assurance </w:t>
      </w:r>
      <w:r w:rsidR="00F302BD">
        <w:t xml:space="preserve">et de contrôle </w:t>
      </w:r>
      <w:r>
        <w:t>de la qualité.</w:t>
      </w:r>
    </w:p>
    <w:p w14:paraId="45A6FF51" w14:textId="77777777" w:rsidR="00441B1A" w:rsidRDefault="00441B1A" w:rsidP="00F608E3">
      <w:pPr>
        <w:pStyle w:val="Titre2"/>
      </w:pPr>
      <w:bookmarkStart w:id="7" w:name="_Toc216489973"/>
      <w:bookmarkStart w:id="8" w:name="_Toc223929669"/>
      <w:bookmarkStart w:id="9" w:name="_Toc339706209"/>
      <w:bookmarkStart w:id="10" w:name="_Toc440324725"/>
      <w:r>
        <w:t>Références</w:t>
      </w:r>
      <w:bookmarkEnd w:id="7"/>
      <w:bookmarkEnd w:id="8"/>
    </w:p>
    <w:p w14:paraId="408876C4" w14:textId="77777777" w:rsidR="008637DA" w:rsidRPr="008212D4" w:rsidRDefault="008637DA" w:rsidP="00F608E3">
      <w:pPr>
        <w:pStyle w:val="Corpsdetexte"/>
        <w:rPr>
          <w:rStyle w:val="carrestreint"/>
        </w:rPr>
      </w:pPr>
      <w:r w:rsidRPr="008212D4">
        <w:rPr>
          <w:rStyle w:val="carrestreint"/>
        </w:rPr>
        <w:t>Ne retenir que les éléments consultés. Ajouter toutes les références externes utilisées dans le document.</w:t>
      </w:r>
    </w:p>
    <w:p w14:paraId="49F43A26" w14:textId="77777777" w:rsidR="007B54A3" w:rsidRPr="008212D4" w:rsidRDefault="007B54A3" w:rsidP="00F608E3">
      <w:pPr>
        <w:pStyle w:val="Corpsdetexte"/>
        <w:rPr>
          <w:rStyle w:val="carrestreint"/>
        </w:rPr>
      </w:pPr>
      <w:r w:rsidRPr="008212D4">
        <w:rPr>
          <w:rStyle w:val="carrestreint"/>
        </w:rPr>
        <w:t>Utiliser des fins de ligne au sein d’une référence, et non des fins de paragraphe. Il est alors possible de les trier facilement.</w:t>
      </w:r>
    </w:p>
    <w:p w14:paraId="4CDA2076" w14:textId="6A562406" w:rsidR="000B59E3" w:rsidRDefault="000B59E3" w:rsidP="00F608E3">
      <w:pPr>
        <w:pStyle w:val="Bibliographie"/>
      </w:pPr>
      <w:r w:rsidRPr="005F3F8D">
        <w:t>[</w:t>
      </w:r>
      <w:r>
        <w:t>Catalogue</w:t>
      </w:r>
      <w:r w:rsidR="005F0C10">
        <w:t>]</w:t>
      </w:r>
      <w:r w:rsidRPr="005F3F8D">
        <w:br/>
      </w:r>
      <w:r>
        <w:t>MultiBroue, inc.</w:t>
      </w:r>
      <w:r w:rsidRPr="005F3F8D">
        <w:br/>
      </w:r>
      <w:r>
        <w:rPr>
          <w:rStyle w:val="caranglais"/>
        </w:rPr>
        <w:t>Catalogue des équipements pour le brassage de la bière</w:t>
      </w:r>
      <w:r w:rsidRPr="005F3F8D">
        <w:t>.</w:t>
      </w:r>
      <w:r w:rsidRPr="005F3F8D">
        <w:br/>
      </w:r>
      <w:r>
        <w:t>(document fictif) MultiBroue, 2012</w:t>
      </w:r>
      <w:r w:rsidRPr="005F3F8D">
        <w:t>.</w:t>
      </w:r>
    </w:p>
    <w:p w14:paraId="671C2BA0" w14:textId="5EC44073" w:rsidR="000B59E3" w:rsidRDefault="005F0C10" w:rsidP="00F608E3">
      <w:pPr>
        <w:pStyle w:val="Bibliographie"/>
      </w:pPr>
      <w:r>
        <w:t>[Fabrication]</w:t>
      </w:r>
      <w:r w:rsidR="000B59E3">
        <w:br/>
        <w:t>Wikipédia</w:t>
      </w:r>
      <w:r w:rsidR="000B59E3">
        <w:br/>
      </w:r>
      <w:r w:rsidR="000B59E3" w:rsidRPr="007F6FFB">
        <w:rPr>
          <w:i/>
        </w:rPr>
        <w:t>Article «</w:t>
      </w:r>
      <w:r w:rsidR="000F5AFB">
        <w:rPr>
          <w:i/>
        </w:rPr>
        <w:t> </w:t>
      </w:r>
      <w:r w:rsidR="000B59E3" w:rsidRPr="007F6FFB">
        <w:rPr>
          <w:i/>
        </w:rPr>
        <w:t>Fabrication de la bière</w:t>
      </w:r>
      <w:r w:rsidR="000F5AFB">
        <w:rPr>
          <w:i/>
        </w:rPr>
        <w:t> </w:t>
      </w:r>
      <w:r w:rsidR="000B59E3" w:rsidRPr="007F6FFB">
        <w:rPr>
          <w:i/>
        </w:rPr>
        <w:t>», portail de la bière.</w:t>
      </w:r>
      <w:r w:rsidR="000B59E3" w:rsidRPr="007F6FFB">
        <w:rPr>
          <w:i/>
        </w:rPr>
        <w:br/>
      </w:r>
      <w:r>
        <w:t xml:space="preserve">consulté le 2012-11-20 sur </w:t>
      </w:r>
      <w:r w:rsidR="000B59E3" w:rsidRPr="007F6FFB">
        <w:t>http://fr.wikipedia.org/wiki/Fabrication_de_la_bière</w:t>
      </w:r>
    </w:p>
    <w:p w14:paraId="5AD25E61" w14:textId="4886E14D" w:rsidR="00542E10" w:rsidRDefault="00542E10" w:rsidP="00542E10">
      <w:pPr>
        <w:pStyle w:val="Bibliographie"/>
      </w:pPr>
      <w:r>
        <w:t>[GDT]</w:t>
      </w:r>
      <w:r>
        <w:br/>
      </w:r>
      <w:r w:rsidRPr="00E4569A">
        <w:rPr>
          <w:rStyle w:val="carfrench"/>
        </w:rPr>
        <w:t>Grand dictionnaire terminologique</w:t>
      </w:r>
      <w:r w:rsidR="000F5AFB">
        <w:rPr>
          <w:rStyle w:val="carfrench"/>
        </w:rPr>
        <w:t> </w:t>
      </w:r>
      <w:r>
        <w:t xml:space="preserve">; </w:t>
      </w:r>
      <w:r>
        <w:br/>
        <w:t xml:space="preserve">Office québécois de la langue française, </w:t>
      </w:r>
      <w:r>
        <w:br/>
        <w:t xml:space="preserve">consulté le 2013-01-21 </w:t>
      </w:r>
      <w:r w:rsidR="00891AA6">
        <w:t xml:space="preserve">sur </w:t>
      </w:r>
      <w:r w:rsidRPr="00CA0F2D">
        <w:rPr>
          <w:u w:color="003366"/>
        </w:rPr>
        <w:t>http://www.grandictionnaire.com</w:t>
      </w:r>
    </w:p>
    <w:p w14:paraId="537B9152" w14:textId="2BDBC937" w:rsidR="00542E10" w:rsidRDefault="00542E10" w:rsidP="00542E10">
      <w:pPr>
        <w:pStyle w:val="Bibliographie"/>
      </w:pPr>
      <w:r w:rsidRPr="00742697">
        <w:t>[GLOGUS]</w:t>
      </w:r>
      <w:r w:rsidRPr="00742697">
        <w:br/>
      </w:r>
      <w:r>
        <w:rPr>
          <w:smallCaps/>
        </w:rPr>
        <w:t>Groupe</w:t>
      </w:r>
      <w:r w:rsidRPr="006F389E">
        <w:rPr>
          <w:rFonts w:ascii="Palatino Linotype" w:hAnsi="Palatino Linotype"/>
          <w:noProof w:val="0"/>
          <w:szCs w:val="20"/>
        </w:rPr>
        <w:t xml:space="preserve"> </w:t>
      </w:r>
      <w:proofErr w:type="spellStart"/>
      <w:r w:rsidRPr="006F389E">
        <w:rPr>
          <w:rFonts w:ascii="Palatino Linotype" w:hAnsi="Palatino Linotype"/>
          <w:noProof w:val="0"/>
        </w:rPr>
        <w:t>Μῆτις</w:t>
      </w:r>
      <w:proofErr w:type="spellEnd"/>
      <w:r>
        <w:rPr>
          <w:smallCaps/>
        </w:rPr>
        <w:t xml:space="preserve"> </w:t>
      </w:r>
      <w:r w:rsidRPr="00742697">
        <w:br/>
        <w:t xml:space="preserve">GLOGUS – </w:t>
      </w:r>
      <w:r>
        <w:t>Recueil</w:t>
      </w:r>
      <w:r w:rsidRPr="00742697">
        <w:t xml:space="preserve"> de modèles de documents pour le développement logiciel.</w:t>
      </w:r>
      <w:r w:rsidRPr="00742697">
        <w:br/>
        <w:t>Département d’informatique, Faculté des sciences, Université de Sherbrooke,</w:t>
      </w:r>
      <w:r w:rsidRPr="00742697">
        <w:br/>
      </w:r>
      <w:r>
        <w:t>Sherbrooke, Canada, janvier 2012</w:t>
      </w:r>
      <w:r w:rsidRPr="00742697">
        <w:t>.</w:t>
      </w:r>
      <w:r>
        <w:br/>
        <w:t xml:space="preserve">consulté le 2013-01-21 </w:t>
      </w:r>
      <w:r w:rsidR="00891AA6">
        <w:t xml:space="preserve">sur </w:t>
      </w:r>
      <w:r w:rsidRPr="00742697">
        <w:t>http://pages.us</w:t>
      </w:r>
      <w:r>
        <w:t>herbrooke.ca/llavoie/glogus.php</w:t>
      </w:r>
    </w:p>
    <w:p w14:paraId="3EC29462" w14:textId="2A337606" w:rsidR="000B59E3" w:rsidRDefault="000B59E3" w:rsidP="00542E10">
      <w:pPr>
        <w:pStyle w:val="Bibliographie"/>
      </w:pPr>
      <w:r>
        <w:t>[TRA-</w:t>
      </w:r>
      <w:r w:rsidRPr="00D11D00">
        <w:t xml:space="preserve"> </w:t>
      </w:r>
      <w:r>
        <w:t>Azaquar]</w:t>
      </w:r>
      <w:r>
        <w:tab/>
      </w:r>
      <w:r>
        <w:br/>
        <w:t>Azaquar.com</w:t>
      </w:r>
      <w:r>
        <w:br/>
      </w:r>
      <w:r w:rsidRPr="005F0C10">
        <w:rPr>
          <w:i/>
        </w:rPr>
        <w:t>La traçabilité IAA</w:t>
      </w:r>
      <w:r>
        <w:br/>
      </w:r>
      <w:r w:rsidR="005F0C10">
        <w:t xml:space="preserve">consulté le 2013-01-19 sur </w:t>
      </w:r>
      <w:r w:rsidRPr="000B59E3">
        <w:t>http://www.azaquar.com/doc/traçabilité-en-iaa</w:t>
      </w:r>
    </w:p>
    <w:p w14:paraId="49C345B9" w14:textId="6859F122" w:rsidR="000B59E3" w:rsidRDefault="000B59E3" w:rsidP="00F608E3">
      <w:pPr>
        <w:pStyle w:val="Bibliographie"/>
      </w:pPr>
      <w:r>
        <w:lastRenderedPageBreak/>
        <w:t>[TRA-</w:t>
      </w:r>
      <w:r w:rsidRPr="00D11D00">
        <w:t xml:space="preserve"> COLEACP</w:t>
      </w:r>
      <w:r>
        <w:t>]</w:t>
      </w:r>
      <w:r>
        <w:tab/>
      </w:r>
      <w:r>
        <w:br/>
      </w:r>
      <w:r w:rsidRPr="00D11D00">
        <w:t>COLEACP</w:t>
      </w:r>
      <w:r>
        <w:br/>
      </w:r>
      <w:r w:rsidR="00891AA6">
        <w:rPr>
          <w:i/>
        </w:rPr>
        <w:t>Manuel </w:t>
      </w:r>
      <w:r w:rsidRPr="005F0C10">
        <w:rPr>
          <w:i/>
        </w:rPr>
        <w:t>02 – La traçabilité</w:t>
      </w:r>
      <w:r>
        <w:br/>
      </w:r>
      <w:r w:rsidR="005F0C10">
        <w:t xml:space="preserve">consulté le 2013-01-19 sur </w:t>
      </w:r>
      <w:r w:rsidRPr="00D11D00">
        <w:t>http://pip.coleacp.org/files/documents/COLEACP_Manuel_2_FR_0.pdf</w:t>
      </w:r>
    </w:p>
    <w:p w14:paraId="6356A70B" w14:textId="3ACEB571" w:rsidR="000B59E3" w:rsidRDefault="000B59E3" w:rsidP="00F608E3">
      <w:pPr>
        <w:pStyle w:val="Bibliographie"/>
      </w:pPr>
      <w:r>
        <w:t>[TRA-Posiforum]</w:t>
      </w:r>
      <w:r>
        <w:tab/>
      </w:r>
      <w:r>
        <w:br/>
      </w:r>
      <w:r w:rsidRPr="005F0C10">
        <w:rPr>
          <w:i/>
        </w:rPr>
        <w:t>Posiforum.info</w:t>
      </w:r>
      <w:r>
        <w:br/>
      </w:r>
      <w:r w:rsidR="005F0C10">
        <w:t xml:space="preserve">consulté le 2013-01-19 sur </w:t>
      </w:r>
      <w:r>
        <w:t>http://pnq.positiforum.</w:t>
      </w:r>
      <w:r w:rsidR="005F0C10">
        <w:t>info/t776-Tracabilite.htm#p5172</w:t>
      </w:r>
    </w:p>
    <w:p w14:paraId="4B6FF5A9" w14:textId="77777777" w:rsidR="007869CA" w:rsidRDefault="007869CA" w:rsidP="00F608E3">
      <w:pPr>
        <w:pStyle w:val="Titre2"/>
      </w:pPr>
      <w:bookmarkStart w:id="11" w:name="_Toc213832252"/>
      <w:bookmarkStart w:id="12" w:name="_Toc188493772"/>
      <w:bookmarkStart w:id="13" w:name="_Toc216489974"/>
      <w:bookmarkStart w:id="14" w:name="_Toc223929670"/>
      <w:bookmarkStart w:id="15" w:name="_Toc213832253"/>
      <w:bookmarkStart w:id="16" w:name="_Toc188493773"/>
      <w:r>
        <w:t>Glossaire</w:t>
      </w:r>
      <w:bookmarkEnd w:id="11"/>
      <w:bookmarkEnd w:id="12"/>
      <w:bookmarkEnd w:id="13"/>
      <w:bookmarkEnd w:id="14"/>
    </w:p>
    <w:p w14:paraId="54AD906B" w14:textId="77777777" w:rsidR="007B54A3" w:rsidRPr="008212D4" w:rsidRDefault="007B54A3" w:rsidP="00F608E3">
      <w:pPr>
        <w:pStyle w:val="Corpsdetexte"/>
        <w:rPr>
          <w:rStyle w:val="carrestreint"/>
        </w:rPr>
      </w:pPr>
      <w:r w:rsidRPr="008212D4">
        <w:rPr>
          <w:rStyle w:val="carrestreint"/>
        </w:rPr>
        <w:t>Utiliser des fins de ligne au sein d’une référence, et non des fins de paragraphe. Il est alors possible de les trier facilement.</w:t>
      </w:r>
    </w:p>
    <w:p w14:paraId="0299DF25" w14:textId="3EC802BD" w:rsidR="005F2712" w:rsidRDefault="005F0C10" w:rsidP="00F608E3">
      <w:pPr>
        <w:pStyle w:val="Glossaire"/>
      </w:pPr>
      <w:r>
        <w:t>IPM</w:t>
      </w:r>
      <w:r w:rsidR="000823F5">
        <w:br/>
        <w:t>I</w:t>
      </w:r>
      <w:r w:rsidR="005F2712">
        <w:t>nterface personne-machine.</w:t>
      </w:r>
    </w:p>
    <w:p w14:paraId="21301FB3" w14:textId="51167B5C" w:rsidR="007869CA" w:rsidRDefault="000823F5" w:rsidP="00F608E3">
      <w:pPr>
        <w:pStyle w:val="Glossaire"/>
      </w:pPr>
      <w:proofErr w:type="gramStart"/>
      <w:r>
        <w:t>m</w:t>
      </w:r>
      <w:r w:rsidR="007F6FFB">
        <w:t>altage</w:t>
      </w:r>
      <w:proofErr w:type="gramEnd"/>
      <w:r w:rsidR="007869CA">
        <w:br/>
      </w:r>
      <w:r>
        <w:t>P</w:t>
      </w:r>
      <w:r w:rsidR="007F6FFB">
        <w:t xml:space="preserve">remière étape du </w:t>
      </w:r>
      <w:r w:rsidR="003E3C38">
        <w:t>procédé</w:t>
      </w:r>
      <w:r w:rsidR="007F6FFB">
        <w:t xml:space="preserve"> de fabrication de la bière consistant </w:t>
      </w:r>
      <w:r w:rsidR="003E3C38">
        <w:t>à f</w:t>
      </w:r>
      <w:r w:rsidR="007F6FFB">
        <w:t xml:space="preserve">avoriser la production de </w:t>
      </w:r>
      <w:r w:rsidR="007F6FFB" w:rsidRPr="007F6FFB">
        <w:t xml:space="preserve">certaines enzymes nécessaires à la transformation de </w:t>
      </w:r>
      <w:r w:rsidR="00891AA6">
        <w:t>l’</w:t>
      </w:r>
      <w:r w:rsidR="007F6FFB" w:rsidRPr="007F6FFB">
        <w:t>amidon en sucres</w:t>
      </w:r>
      <w:r w:rsidR="008212D4">
        <w:t xml:space="preserve"> (voir [Fabrication])</w:t>
      </w:r>
      <w:r w:rsidR="007F6FFB">
        <w:t>.</w:t>
      </w:r>
    </w:p>
    <w:p w14:paraId="7CE54401" w14:textId="6703886F" w:rsidR="007F6FFB" w:rsidRDefault="00A452B6" w:rsidP="00F608E3">
      <w:pPr>
        <w:pStyle w:val="Glossaire"/>
      </w:pPr>
      <w:proofErr w:type="gramStart"/>
      <w:r>
        <w:t>mout</w:t>
      </w:r>
      <w:proofErr w:type="gramEnd"/>
      <w:r w:rsidR="007F6FFB">
        <w:br/>
      </w:r>
      <w:r w:rsidR="000823F5">
        <w:t>R</w:t>
      </w:r>
      <w:r w:rsidR="008212D4">
        <w:t xml:space="preserve">ésultat de la deuxième étape du procédé de fabrication de la bière, la </w:t>
      </w:r>
      <w:r>
        <w:t>saccarification</w:t>
      </w:r>
      <w:r w:rsidR="008212D4">
        <w:t xml:space="preserve"> (voir [Fabrication]).</w:t>
      </w:r>
    </w:p>
    <w:p w14:paraId="01FEF558" w14:textId="5F36440B" w:rsidR="00C34392" w:rsidRDefault="00A452B6" w:rsidP="00F608E3">
      <w:pPr>
        <w:pStyle w:val="Glossaire"/>
      </w:pPr>
      <w:r>
        <w:t>S.O.</w:t>
      </w:r>
      <w:r w:rsidR="00C34392">
        <w:br/>
      </w:r>
      <w:r w:rsidR="00891AA6">
        <w:t>Sans objet</w:t>
      </w:r>
      <w:r w:rsidR="00C34392">
        <w:t>.</w:t>
      </w:r>
    </w:p>
    <w:p w14:paraId="200D85D2" w14:textId="4DD2EA48" w:rsidR="000B59E3" w:rsidRDefault="000823F5" w:rsidP="00F608E3">
      <w:pPr>
        <w:pStyle w:val="Glossaire"/>
      </w:pPr>
      <w:proofErr w:type="gramStart"/>
      <w:r>
        <w:t>t</w:t>
      </w:r>
      <w:r w:rsidR="000B59E3">
        <w:t>raçabilité</w:t>
      </w:r>
      <w:proofErr w:type="gramEnd"/>
      <w:r w:rsidR="000B59E3">
        <w:tab/>
      </w:r>
      <w:r w:rsidR="000B59E3">
        <w:br/>
        <w:t>(1) «</w:t>
      </w:r>
      <w:r w:rsidR="000F5AFB">
        <w:t> </w:t>
      </w:r>
      <w:r w:rsidR="000B59E3">
        <w:t xml:space="preserve">Aptitude à retrouver </w:t>
      </w:r>
      <w:r w:rsidR="00891AA6">
        <w:t>l’</w:t>
      </w:r>
      <w:r w:rsidR="000B59E3">
        <w:t xml:space="preserve">historique, la mise en oeuvre ou </w:t>
      </w:r>
      <w:r w:rsidR="00891AA6">
        <w:t>l’</w:t>
      </w:r>
      <w:r w:rsidR="000B59E3">
        <w:t>emplacement de</w:t>
      </w:r>
      <w:r w:rsidR="00F608E3">
        <w:t xml:space="preserve"> ce qui est examiné</w:t>
      </w:r>
      <w:r w:rsidR="000F5AFB">
        <w:t> </w:t>
      </w:r>
      <w:r w:rsidR="00F608E3">
        <w:t>» [ISO 9000 </w:t>
      </w:r>
      <w:r w:rsidR="000B59E3">
        <w:t>: 2000].</w:t>
      </w:r>
      <w:r w:rsidR="000B59E3">
        <w:br/>
        <w:t>(2) «</w:t>
      </w:r>
      <w:r w:rsidR="000F5AFB">
        <w:t> </w:t>
      </w:r>
      <w:r w:rsidR="000B59E3">
        <w:t xml:space="preserve">Il </w:t>
      </w:r>
      <w:r w:rsidR="00891AA6">
        <w:t>s’</w:t>
      </w:r>
      <w:r w:rsidR="000B59E3">
        <w:t xml:space="preserve">agit donc </w:t>
      </w:r>
      <w:r w:rsidR="00891AA6">
        <w:t>d’</w:t>
      </w:r>
      <w:r w:rsidR="000B59E3">
        <w:t xml:space="preserve">une démarche qui consiste à donner la possibilité de retrouver la trace des différentes étapes et lieux de vie </w:t>
      </w:r>
      <w:r w:rsidR="00891AA6">
        <w:t>d’</w:t>
      </w:r>
      <w:r w:rsidR="000B59E3">
        <w:t xml:space="preserve">un produit, depuis sa création </w:t>
      </w:r>
      <w:r w:rsidR="00891AA6">
        <w:t>jusqu’</w:t>
      </w:r>
      <w:r w:rsidR="000B59E3">
        <w:t>à sa destruction. Autrement dit, la traçabilité permet d’identifier, pour un produit</w:t>
      </w:r>
      <w:r w:rsidR="00891AA6">
        <w:t> :</w:t>
      </w:r>
      <w:r w:rsidR="000B59E3">
        <w:t xml:space="preserve"> toutes les étapes de sa fabrication, la provenance de ses composants et leurs </w:t>
      </w:r>
      <w:r w:rsidR="00A452B6">
        <w:t>maitres</w:t>
      </w:r>
      <w:r w:rsidR="001B34FE">
        <w:t xml:space="preserve"> d’oeuvre</w:t>
      </w:r>
      <w:r w:rsidR="000B59E3">
        <w:t>, les endroits où le produit et ses composantes ont été entreposés, les contrôles et tests sur le produit et ses composantes, les équipements utilisés dans sa fabrication ou sa manipulation, les clients directs qui ont acheté le produit.</w:t>
      </w:r>
      <w:r w:rsidR="000F5AFB">
        <w:t> </w:t>
      </w:r>
      <w:r w:rsidR="000B59E3">
        <w:t>» [</w:t>
      </w:r>
      <w:r>
        <w:t>TRA-</w:t>
      </w:r>
      <w:r w:rsidRPr="00D11D00">
        <w:t>COLEACP</w:t>
      </w:r>
      <w:r>
        <w:t xml:space="preserve">, </w:t>
      </w:r>
      <w:r w:rsidR="00891AA6">
        <w:t>page </w:t>
      </w:r>
      <w:r>
        <w:t>6</w:t>
      </w:r>
      <w:r w:rsidR="000B59E3">
        <w:t>]</w:t>
      </w:r>
    </w:p>
    <w:p w14:paraId="69CAD859" w14:textId="2C28E66C" w:rsidR="000B59E3" w:rsidRDefault="000823F5" w:rsidP="00F608E3">
      <w:pPr>
        <w:pStyle w:val="Glossaire"/>
      </w:pPr>
      <w:proofErr w:type="gramStart"/>
      <w:r>
        <w:t>s</w:t>
      </w:r>
      <w:r w:rsidR="000B59E3">
        <w:t>ystème</w:t>
      </w:r>
      <w:proofErr w:type="gramEnd"/>
      <w:r w:rsidR="000B59E3">
        <w:t xml:space="preserve"> de maintenance de l’équipement</w:t>
      </w:r>
      <w:r w:rsidR="000B59E3">
        <w:br/>
        <w:t>Logiciel intégré aux équipements pour en vérifier l’état des composantes dans le but de prévenir les bris ou de faciliter la maintenance.</w:t>
      </w:r>
    </w:p>
    <w:p w14:paraId="3C87F756" w14:textId="77777777" w:rsidR="007869CA" w:rsidRDefault="007869CA" w:rsidP="00F608E3">
      <w:pPr>
        <w:pStyle w:val="Titre2"/>
      </w:pPr>
      <w:bookmarkStart w:id="17" w:name="_Toc216489975"/>
      <w:bookmarkStart w:id="18" w:name="_Toc223929671"/>
      <w:r>
        <w:t>Évolution du document</w:t>
      </w:r>
      <w:bookmarkEnd w:id="15"/>
      <w:bookmarkEnd w:id="16"/>
      <w:bookmarkEnd w:id="17"/>
      <w:bookmarkEnd w:id="18"/>
    </w:p>
    <w:p w14:paraId="06E7782E" w14:textId="76A89CB5" w:rsidR="00614113" w:rsidRDefault="00614113" w:rsidP="00F608E3">
      <w:pPr>
        <w:pStyle w:val="Corpsdetexte"/>
        <w:rPr>
          <w:rStyle w:val="carrestreint"/>
        </w:rPr>
      </w:pPr>
      <w:r>
        <w:rPr>
          <w:rStyle w:val="carrestreint"/>
        </w:rPr>
        <w:t>Sont documentées ici les versions majeures du document, le détail des modifications est donné dans les données de publication. On insiste ici sur les motivations et les év</w:t>
      </w:r>
      <w:r w:rsidR="000F5AFB">
        <w:rPr>
          <w:rStyle w:val="carrestreint"/>
        </w:rPr>
        <w:t>è</w:t>
      </w:r>
      <w:r>
        <w:rPr>
          <w:rStyle w:val="carrestreint"/>
        </w:rPr>
        <w:t>nements qui ont suscité l’évolution du document</w:t>
      </w:r>
      <w:r w:rsidRPr="002A4C1B">
        <w:rPr>
          <w:rStyle w:val="carrestreint"/>
        </w:rPr>
        <w:t>.</w:t>
      </w:r>
    </w:p>
    <w:p w14:paraId="7EDC8255" w14:textId="4A5BAE75" w:rsidR="00BD6664" w:rsidRDefault="00BD6664" w:rsidP="00BD6664">
      <w:pPr>
        <w:pStyle w:val="Sous-titre2"/>
      </w:pPr>
      <w:r>
        <w:t>Version 2.1.0</w:t>
      </w:r>
    </w:p>
    <w:p w14:paraId="6C80FD86" w14:textId="7545A952" w:rsidR="00BD6664" w:rsidRDefault="00BD6664" w:rsidP="00BD6664">
      <w:pPr>
        <w:pStyle w:val="Corpsdetexte"/>
      </w:pPr>
      <w:r>
        <w:t xml:space="preserve">Le </w:t>
      </w:r>
      <w:r w:rsidR="00891AA6">
        <w:t>17 </w:t>
      </w:r>
      <w:r>
        <w:t xml:space="preserve">janvier 2013, </w:t>
      </w:r>
      <w:r w:rsidR="00440A4A">
        <w:t>avant l’entrée en vigueur du document</w:t>
      </w:r>
      <w:r w:rsidR="00A463E8">
        <w:t>, d’importantes modifications ont été introduites sur les bases suivantes</w:t>
      </w:r>
      <w:r>
        <w:t> :</w:t>
      </w:r>
    </w:p>
    <w:p w14:paraId="2B8AE741" w14:textId="797E1784" w:rsidR="00BD6664" w:rsidRDefault="00BD6664" w:rsidP="00BD6664">
      <w:pPr>
        <w:pStyle w:val="Listepuces"/>
      </w:pPr>
      <w:proofErr w:type="gramStart"/>
      <w:r>
        <w:t>signature</w:t>
      </w:r>
      <w:proofErr w:type="gramEnd"/>
      <w:r>
        <w:t xml:space="preserve"> d’un important </w:t>
      </w:r>
      <w:r w:rsidR="00C059C1">
        <w:t>contrat</w:t>
      </w:r>
      <w:r>
        <w:t xml:space="preserve"> de vente au Mexique qui a</w:t>
      </w:r>
      <w:r w:rsidR="00C059C1">
        <w:t xml:space="preserve"> p</w:t>
      </w:r>
      <w:r>
        <w:t xml:space="preserve">our effet de comprimer les </w:t>
      </w:r>
      <w:r w:rsidR="00C059C1">
        <w:t>délais</w:t>
      </w:r>
      <w:r>
        <w:t xml:space="preserve"> de réalisation et d’ajouter différents besoins dont la mise </w:t>
      </w:r>
      <w:r w:rsidR="00C059C1">
        <w:t>à</w:t>
      </w:r>
      <w:r>
        <w:t xml:space="preserve"> dispo</w:t>
      </w:r>
      <w:r w:rsidR="00C059C1">
        <w:t>sit</w:t>
      </w:r>
      <w:r>
        <w:t>ion d’une IPM en espagnol et la</w:t>
      </w:r>
      <w:r w:rsidR="00C059C1">
        <w:t xml:space="preserve"> p</w:t>
      </w:r>
      <w:r>
        <w:t>ossibilité d’inter</w:t>
      </w:r>
      <w:r w:rsidR="00BB7EAC">
        <w:t>agir à distance avec le système</w:t>
      </w:r>
      <w:r w:rsidR="000F5AFB">
        <w:t> </w:t>
      </w:r>
      <w:r w:rsidR="00A463E8">
        <w:t>;</w:t>
      </w:r>
    </w:p>
    <w:p w14:paraId="39A58C10" w14:textId="54ABE25F" w:rsidR="00BB7EAC" w:rsidRDefault="008958C4" w:rsidP="00BD6664">
      <w:pPr>
        <w:pStyle w:val="Listepuces"/>
      </w:pPr>
      <w:proofErr w:type="gramStart"/>
      <w:r>
        <w:t>inclusion</w:t>
      </w:r>
      <w:proofErr w:type="gramEnd"/>
      <w:r>
        <w:t xml:space="preserve"> dans le porte</w:t>
      </w:r>
      <w:r w:rsidR="00BB7EAC">
        <w:t>feuille de projets d’IGE 401.</w:t>
      </w:r>
    </w:p>
    <w:p w14:paraId="29C28DAC" w14:textId="726D8253" w:rsidR="00BD6664" w:rsidRDefault="00BD6664" w:rsidP="00BD6664">
      <w:pPr>
        <w:pStyle w:val="Corpsdetexte"/>
      </w:pPr>
      <w:r>
        <w:lastRenderedPageBreak/>
        <w:t>L’entrée en vigueur du document est maintenue au 2013-01-30.</w:t>
      </w:r>
    </w:p>
    <w:p w14:paraId="27C1C0F9" w14:textId="2F5098C4" w:rsidR="00BD6664" w:rsidRDefault="00BD6664" w:rsidP="00BD6664">
      <w:pPr>
        <w:pStyle w:val="Sous-titre2"/>
      </w:pPr>
      <w:r>
        <w:t>Version 2.0.0</w:t>
      </w:r>
    </w:p>
    <w:p w14:paraId="4F14E0DB" w14:textId="4ADF15BD" w:rsidR="00BD6664" w:rsidRDefault="00BD6664" w:rsidP="00BD6664">
      <w:pPr>
        <w:pStyle w:val="Corpsdetexte"/>
      </w:pPr>
      <w:r>
        <w:t>La deuxième version du document a été établie sur les bases suivantes :</w:t>
      </w:r>
    </w:p>
    <w:p w14:paraId="6F030793" w14:textId="75592D45" w:rsidR="00BD6664" w:rsidRDefault="00BD6664" w:rsidP="00BD6664">
      <w:pPr>
        <w:pStyle w:val="Listepuces"/>
      </w:pPr>
      <w:proofErr w:type="gramStart"/>
      <w:r>
        <w:t>atelier</w:t>
      </w:r>
      <w:proofErr w:type="gramEnd"/>
      <w:r>
        <w:t xml:space="preserve"> et réunion</w:t>
      </w:r>
      <w:r w:rsidRPr="000B59E3">
        <w:t xml:space="preserve"> d’équipe dans le contexte du cours</w:t>
      </w:r>
      <w:r>
        <w:t xml:space="preserve"> INF 755 le</w:t>
      </w:r>
      <w:r w:rsidRPr="000B59E3">
        <w:t xml:space="preserve"> 2013-01-16</w:t>
      </w:r>
      <w:r w:rsidR="000F5AFB">
        <w:t> </w:t>
      </w:r>
      <w:r w:rsidRPr="000B59E3">
        <w:t>;</w:t>
      </w:r>
    </w:p>
    <w:p w14:paraId="62468052" w14:textId="4DE2AA42" w:rsidR="00BD6664" w:rsidRDefault="00BD6664" w:rsidP="00BD6664">
      <w:pPr>
        <w:pStyle w:val="Listepuces"/>
      </w:pPr>
      <w:proofErr w:type="gramStart"/>
      <w:r>
        <w:t>réunion</w:t>
      </w:r>
      <w:proofErr w:type="gramEnd"/>
      <w:r>
        <w:t xml:space="preserve"> du conseil d’administration du </w:t>
      </w:r>
      <w:r w:rsidR="00891AA6">
        <w:t>15 </w:t>
      </w:r>
      <w:r>
        <w:t xml:space="preserve">décembre 2012 </w:t>
      </w:r>
      <w:r w:rsidR="00C059C1">
        <w:t>au cours</w:t>
      </w:r>
      <w:r>
        <w:t xml:space="preserve"> de laquelle la relance du projet a été décidée.</w:t>
      </w:r>
    </w:p>
    <w:p w14:paraId="67050A1F" w14:textId="77777777" w:rsidR="00BD6664" w:rsidRDefault="00BD6664" w:rsidP="00BD6664">
      <w:pPr>
        <w:pStyle w:val="Corpsdetexte"/>
      </w:pPr>
      <w:r>
        <w:t>L’entrée en vigueur du document est prévue au 2013-01-30.</w:t>
      </w:r>
    </w:p>
    <w:p w14:paraId="47286619" w14:textId="77777777" w:rsidR="007869CA" w:rsidRDefault="007869CA" w:rsidP="00F608E3">
      <w:pPr>
        <w:pStyle w:val="Sous-titre2"/>
      </w:pPr>
      <w:r>
        <w:t>Version 1.0.0</w:t>
      </w:r>
    </w:p>
    <w:p w14:paraId="73E1AE56" w14:textId="77777777" w:rsidR="007869CA" w:rsidRDefault="007869CA" w:rsidP="00F608E3">
      <w:pPr>
        <w:pStyle w:val="Corpsdetexte"/>
      </w:pPr>
      <w:r>
        <w:t>La première version du document a été établie sur les bases suivantes :</w:t>
      </w:r>
    </w:p>
    <w:p w14:paraId="631E7334" w14:textId="792A95E4" w:rsidR="000B59E3" w:rsidRDefault="000B59E3" w:rsidP="00F608E3">
      <w:pPr>
        <w:pStyle w:val="Listepuces"/>
      </w:pPr>
      <w:proofErr w:type="gramStart"/>
      <w:r>
        <w:t>atelier</w:t>
      </w:r>
      <w:proofErr w:type="gramEnd"/>
      <w:r>
        <w:t xml:space="preserve"> et réunion</w:t>
      </w:r>
      <w:r w:rsidRPr="000B59E3">
        <w:t xml:space="preserve"> d’équipe dans le contexte du cours</w:t>
      </w:r>
      <w:r>
        <w:t xml:space="preserve"> </w:t>
      </w:r>
      <w:r w:rsidR="00BD6664">
        <w:t>IGL 301</w:t>
      </w:r>
      <w:r w:rsidR="000F5AFB">
        <w:t> </w:t>
      </w:r>
      <w:r w:rsidRPr="000B59E3">
        <w:t>;</w:t>
      </w:r>
    </w:p>
    <w:p w14:paraId="33EA109B" w14:textId="71C54655" w:rsidR="007869CA" w:rsidRDefault="00BC2936" w:rsidP="00F608E3">
      <w:pPr>
        <w:pStyle w:val="Listepuces"/>
      </w:pPr>
      <w:proofErr w:type="gramStart"/>
      <w:r>
        <w:t>réunion</w:t>
      </w:r>
      <w:proofErr w:type="gramEnd"/>
      <w:r>
        <w:t xml:space="preserve"> du conseil d’ad</w:t>
      </w:r>
      <w:r w:rsidR="00BD6664">
        <w:t xml:space="preserve">ministration du </w:t>
      </w:r>
      <w:r w:rsidR="00891AA6">
        <w:t>15 </w:t>
      </w:r>
      <w:r w:rsidR="00BD6664">
        <w:t>décembre 2011</w:t>
      </w:r>
      <w:r w:rsidR="000F5AFB">
        <w:t> </w:t>
      </w:r>
      <w:r w:rsidR="007D4E55">
        <w:t>;</w:t>
      </w:r>
    </w:p>
    <w:p w14:paraId="358BCB6C" w14:textId="78DD23E1" w:rsidR="007869CA" w:rsidRDefault="00BC2936" w:rsidP="00F608E3">
      <w:pPr>
        <w:pStyle w:val="Listepuces"/>
      </w:pPr>
      <w:proofErr w:type="gramStart"/>
      <w:r>
        <w:t>proposition</w:t>
      </w:r>
      <w:proofErr w:type="gramEnd"/>
      <w:r>
        <w:t xml:space="preserve"> verbale présentée à </w:t>
      </w:r>
      <w:r w:rsidR="007F6FFB">
        <w:t>la direction générale</w:t>
      </w:r>
      <w:r>
        <w:t xml:space="preserve"> par A. T</w:t>
      </w:r>
      <w:r w:rsidR="00BD6664">
        <w:t xml:space="preserve">alon le </w:t>
      </w:r>
      <w:r w:rsidR="00891AA6">
        <w:t>12 </w:t>
      </w:r>
      <w:r w:rsidR="00BD6664">
        <w:t>décembre 2011</w:t>
      </w:r>
      <w:r>
        <w:t>.</w:t>
      </w:r>
    </w:p>
    <w:p w14:paraId="3F18FD6E" w14:textId="17876629" w:rsidR="007869CA" w:rsidRDefault="008212D4" w:rsidP="00F608E3">
      <w:pPr>
        <w:pStyle w:val="Corpsdetexte"/>
      </w:pPr>
      <w:r>
        <w:t>L’</w:t>
      </w:r>
      <w:r w:rsidR="00BC2936">
        <w:t xml:space="preserve">entrée en vigueur </w:t>
      </w:r>
      <w:r w:rsidR="00BD6664">
        <w:t>du document est prévue au 2012</w:t>
      </w:r>
      <w:r>
        <w:t>-01-30</w:t>
      </w:r>
      <w:r w:rsidR="007869CA">
        <w:t>.</w:t>
      </w:r>
    </w:p>
    <w:p w14:paraId="35120B12" w14:textId="77777777" w:rsidR="00441B1A" w:rsidRDefault="00441B1A" w:rsidP="00F608E3">
      <w:pPr>
        <w:pStyle w:val="Titre1"/>
      </w:pPr>
      <w:bookmarkStart w:id="19" w:name="_Toc216489976"/>
      <w:bookmarkStart w:id="20" w:name="_Toc223929672"/>
      <w:r>
        <w:t>Présentation du projet</w:t>
      </w:r>
      <w:bookmarkEnd w:id="19"/>
      <w:bookmarkEnd w:id="20"/>
    </w:p>
    <w:p w14:paraId="103F7294" w14:textId="77777777" w:rsidR="00441B1A" w:rsidRDefault="00441B1A" w:rsidP="00F608E3">
      <w:pPr>
        <w:pStyle w:val="Corpsdetexte"/>
        <w:rPr>
          <w:rStyle w:val="carrestreint"/>
        </w:rPr>
      </w:pPr>
      <w:r w:rsidRPr="002A4C1B">
        <w:rPr>
          <w:rStyle w:val="carrestreint"/>
        </w:rPr>
        <w:t>Présentation</w:t>
      </w:r>
      <w:r>
        <w:rPr>
          <w:rStyle w:val="carrestreint"/>
        </w:rPr>
        <w:t xml:space="preserve"> générale </w:t>
      </w:r>
      <w:r w:rsidRPr="002A4C1B">
        <w:rPr>
          <w:rStyle w:val="carrestreint"/>
        </w:rPr>
        <w:t xml:space="preserve">du </w:t>
      </w:r>
      <w:r>
        <w:rPr>
          <w:rStyle w:val="carrestreint"/>
        </w:rPr>
        <w:t>projet</w:t>
      </w:r>
      <w:r w:rsidRPr="002A4C1B">
        <w:rPr>
          <w:rStyle w:val="carrestreint"/>
        </w:rPr>
        <w:t xml:space="preserve"> dans son contexte, en relation avec d’autres </w:t>
      </w:r>
      <w:r>
        <w:rPr>
          <w:rStyle w:val="carrestreint"/>
        </w:rPr>
        <w:t>projets de l’organisation</w:t>
      </w:r>
      <w:r w:rsidRPr="002A4C1B">
        <w:rPr>
          <w:rStyle w:val="carrestreint"/>
        </w:rPr>
        <w:t>.</w:t>
      </w:r>
    </w:p>
    <w:p w14:paraId="6D1B64B7" w14:textId="20206726" w:rsidR="00441B1A" w:rsidRPr="002A4C1B" w:rsidRDefault="001356C0" w:rsidP="00F608E3">
      <w:pPr>
        <w:pStyle w:val="Corpsdetexte"/>
        <w:rPr>
          <w:rStyle w:val="carrestreint"/>
        </w:rPr>
      </w:pPr>
      <w:r>
        <w:rPr>
          <w:rStyle w:val="carrestreint"/>
        </w:rPr>
        <w:t xml:space="preserve">La présente </w:t>
      </w:r>
      <w:r w:rsidR="00441B1A">
        <w:rPr>
          <w:rStyle w:val="carrestreint"/>
        </w:rPr>
        <w:t>section sert de motivation au document.</w:t>
      </w:r>
    </w:p>
    <w:p w14:paraId="0835EB63" w14:textId="6EC9546D" w:rsidR="00212BD8" w:rsidRDefault="00212BD8" w:rsidP="00F608E3">
      <w:pPr>
        <w:pStyle w:val="Titre2"/>
      </w:pPr>
      <w:bookmarkStart w:id="21" w:name="_Toc64997935"/>
      <w:bookmarkStart w:id="22" w:name="_Toc64998216"/>
      <w:bookmarkStart w:id="23" w:name="_Toc65028285"/>
      <w:bookmarkStart w:id="24" w:name="_Toc65028381"/>
      <w:bookmarkStart w:id="25" w:name="_Toc65029225"/>
      <w:bookmarkStart w:id="26" w:name="_Toc65029269"/>
      <w:bookmarkStart w:id="27" w:name="_Toc65372970"/>
      <w:bookmarkStart w:id="28" w:name="_Toc65373167"/>
      <w:bookmarkStart w:id="29" w:name="_Toc65373193"/>
      <w:bookmarkStart w:id="30" w:name="_Toc65373244"/>
      <w:bookmarkStart w:id="31" w:name="_Toc65373283"/>
      <w:bookmarkStart w:id="32" w:name="_Toc65373515"/>
      <w:bookmarkStart w:id="33" w:name="_Toc65452685"/>
      <w:bookmarkStart w:id="34" w:name="_Toc65452801"/>
      <w:bookmarkStart w:id="35" w:name="_Toc65452858"/>
      <w:bookmarkStart w:id="36" w:name="_Toc65452982"/>
      <w:bookmarkStart w:id="37" w:name="_Toc65538668"/>
      <w:bookmarkStart w:id="38" w:name="_Toc65539759"/>
      <w:bookmarkStart w:id="39" w:name="_Toc65539783"/>
      <w:bookmarkStart w:id="40" w:name="_Toc65725120"/>
      <w:bookmarkStart w:id="41" w:name="_Toc65725270"/>
      <w:bookmarkStart w:id="42" w:name="_Toc65725428"/>
      <w:bookmarkStart w:id="43" w:name="_Toc65725489"/>
      <w:bookmarkStart w:id="44" w:name="_Toc65725509"/>
      <w:bookmarkStart w:id="45" w:name="_Toc65725543"/>
      <w:bookmarkStart w:id="46" w:name="_Toc65725990"/>
      <w:bookmarkStart w:id="47" w:name="_Toc65726135"/>
      <w:bookmarkStart w:id="48" w:name="_Toc65726173"/>
      <w:bookmarkStart w:id="49" w:name="_Toc65726254"/>
      <w:bookmarkStart w:id="50" w:name="_Toc66160450"/>
      <w:bookmarkStart w:id="51" w:name="_Toc66161084"/>
      <w:bookmarkStart w:id="52" w:name="_Toc216489977"/>
      <w:bookmarkStart w:id="53" w:name="_Toc223929673"/>
      <w:bookmarkEnd w:id="9"/>
      <w:bookmarkEnd w:id="1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Contexte</w:t>
      </w:r>
      <w:bookmarkEnd w:id="52"/>
      <w:bookmarkEnd w:id="53"/>
    </w:p>
    <w:p w14:paraId="16F1160D" w14:textId="06704121" w:rsidR="00212BD8" w:rsidRPr="002A4C1B" w:rsidRDefault="00212BD8" w:rsidP="00F608E3">
      <w:pPr>
        <w:pStyle w:val="Corpsdetexte"/>
        <w:rPr>
          <w:rStyle w:val="carrestreint"/>
        </w:rPr>
      </w:pPr>
      <w:r>
        <w:rPr>
          <w:rStyle w:val="carrestreint"/>
        </w:rPr>
        <w:t xml:space="preserve">Décrire le contexte général, renvoyer à la section 3 pour la </w:t>
      </w:r>
      <w:r w:rsidR="00C64BE1">
        <w:rPr>
          <w:rStyle w:val="carrestreint"/>
        </w:rPr>
        <w:t>description</w:t>
      </w:r>
      <w:r>
        <w:rPr>
          <w:rStyle w:val="carrestreint"/>
        </w:rPr>
        <w:t xml:space="preserve"> des parties prenantes.</w:t>
      </w:r>
    </w:p>
    <w:p w14:paraId="7B56A961" w14:textId="696B5608" w:rsidR="00212BD8" w:rsidRDefault="00BC7E68" w:rsidP="00F608E3">
      <w:pPr>
        <w:pStyle w:val="Corpsdetexte"/>
      </w:pPr>
      <w:r>
        <w:t xml:space="preserve">La société </w:t>
      </w:r>
      <w:proofErr w:type="spellStart"/>
      <w:r>
        <w:t>MultiBroue</w:t>
      </w:r>
      <w:proofErr w:type="spellEnd"/>
      <w:r>
        <w:t xml:space="preserve"> conço</w:t>
      </w:r>
      <w:r w:rsidR="000706DA">
        <w:t>i</w:t>
      </w:r>
      <w:r>
        <w:t xml:space="preserve">t, fabrique, installe et </w:t>
      </w:r>
      <w:r w:rsidR="000706DA">
        <w:t>entretient</w:t>
      </w:r>
      <w:r>
        <w:t xml:space="preserve"> la gamme </w:t>
      </w:r>
      <w:r w:rsidR="000706DA">
        <w:t>complète</w:t>
      </w:r>
      <w:r>
        <w:t xml:space="preserve"> des équipements requis pour la fabrication de</w:t>
      </w:r>
      <w:r w:rsidR="00FC7B6F">
        <w:t>s</w:t>
      </w:r>
      <w:r>
        <w:t xml:space="preserve"> bière</w:t>
      </w:r>
      <w:r w:rsidR="00FC7B6F">
        <w:t>s artisanales</w:t>
      </w:r>
      <w:r>
        <w:t xml:space="preserve">. Son créneau actuel est celui des </w:t>
      </w:r>
      <w:r w:rsidR="00D37D75">
        <w:t>entreprises brassicoles</w:t>
      </w:r>
      <w:r>
        <w:t xml:space="preserve"> </w:t>
      </w:r>
      <w:r w:rsidR="001B34FE">
        <w:t>nord-américaines</w:t>
      </w:r>
      <w:r>
        <w:t xml:space="preserve"> dont la production se situe entre </w:t>
      </w:r>
      <w:r w:rsidR="00891AA6">
        <w:t>1 000 </w:t>
      </w:r>
      <w:r>
        <w:t xml:space="preserve">et </w:t>
      </w:r>
      <w:r w:rsidR="00891AA6">
        <w:t>5 000 </w:t>
      </w:r>
      <w:r>
        <w:t xml:space="preserve">hectolitres annuellement. Elle développe présentement une nouvelle gamme d’équipements pour le </w:t>
      </w:r>
      <w:r w:rsidR="000706DA">
        <w:t>créneau </w:t>
      </w:r>
      <w:r>
        <w:t xml:space="preserve">5 000 à </w:t>
      </w:r>
      <w:r w:rsidR="00891AA6">
        <w:t>25 000 </w:t>
      </w:r>
      <w:r>
        <w:t>hectolitres.</w:t>
      </w:r>
    </w:p>
    <w:p w14:paraId="57DE8028" w14:textId="171E868A" w:rsidR="00212BD8" w:rsidRDefault="00212BD8" w:rsidP="00F608E3">
      <w:pPr>
        <w:pStyle w:val="Titre2"/>
      </w:pPr>
      <w:bookmarkStart w:id="54" w:name="_Toc216489978"/>
      <w:bookmarkStart w:id="55" w:name="_Toc223929674"/>
      <w:r>
        <w:t>Problématique</w:t>
      </w:r>
      <w:bookmarkEnd w:id="54"/>
      <w:bookmarkEnd w:id="55"/>
    </w:p>
    <w:p w14:paraId="2FF04E24" w14:textId="7AE3AF62" w:rsidR="00C64BE1" w:rsidRPr="002A4C1B" w:rsidRDefault="00C64BE1" w:rsidP="00F608E3">
      <w:pPr>
        <w:pStyle w:val="Corpsdetexte"/>
        <w:rPr>
          <w:rStyle w:val="carrestreint"/>
        </w:rPr>
      </w:pPr>
      <w:r>
        <w:rPr>
          <w:rStyle w:val="carrestreint"/>
        </w:rPr>
        <w:t>Décrire comment se pose le problème, comment il est perçu, l’impact sur l’organisation et ses processus.</w:t>
      </w:r>
    </w:p>
    <w:p w14:paraId="01246FF2" w14:textId="5E4E239A" w:rsidR="00212BD8" w:rsidRDefault="00BC7E68" w:rsidP="00F608E3">
      <w:pPr>
        <w:pStyle w:val="Corpsdetexte"/>
      </w:pPr>
      <w:r>
        <w:t xml:space="preserve">Le contrôle </w:t>
      </w:r>
      <w:r w:rsidR="00381480">
        <w:t>continu de la qualité</w:t>
      </w:r>
      <w:r>
        <w:t xml:space="preserve"> en cours de fabrication est un pro</w:t>
      </w:r>
      <w:r w:rsidR="004D3F9D">
        <w:t>cédé essentiel pour assurer les qualités gustatives</w:t>
      </w:r>
      <w:r w:rsidR="000706DA">
        <w:t xml:space="preserve"> </w:t>
      </w:r>
      <w:r w:rsidR="00CA5C9D">
        <w:t xml:space="preserve">de la bière </w:t>
      </w:r>
      <w:r w:rsidR="000706DA">
        <w:t>et</w:t>
      </w:r>
      <w:r w:rsidR="004D3F9D">
        <w:t xml:space="preserve"> </w:t>
      </w:r>
      <w:r w:rsidR="00CA5C9D">
        <w:t xml:space="preserve">les </w:t>
      </w:r>
      <w:r w:rsidR="003E3C38">
        <w:t>propriétés</w:t>
      </w:r>
      <w:r w:rsidR="00CA5C9D">
        <w:t xml:space="preserve"> la rendant propre à la consommation humaine</w:t>
      </w:r>
      <w:r w:rsidR="004D3F9D">
        <w:t>. Ce contrôle permet également de contrôler plusieurs paramètres à incidence économique pouvant même éviter dans certains cas la perte</w:t>
      </w:r>
      <w:r w:rsidR="007F1C42">
        <w:t xml:space="preserve"> d’un lot de </w:t>
      </w:r>
      <w:r w:rsidR="000706DA">
        <w:t>production</w:t>
      </w:r>
      <w:r w:rsidR="007F1C42">
        <w:t xml:space="preserve"> pour des </w:t>
      </w:r>
      <w:r w:rsidR="000706DA">
        <w:t>raisons</w:t>
      </w:r>
      <w:r w:rsidR="007F1C42">
        <w:t xml:space="preserve"> telles que </w:t>
      </w:r>
      <w:r w:rsidR="00CA5C9D">
        <w:t xml:space="preserve">des </w:t>
      </w:r>
      <w:r w:rsidR="007F1C42">
        <w:t xml:space="preserve">matières premières déficientes, </w:t>
      </w:r>
      <w:r w:rsidR="00CA5C9D">
        <w:t xml:space="preserve">un </w:t>
      </w:r>
      <w:r w:rsidR="007F1C42">
        <w:t xml:space="preserve">mauvais contrôle de température, etc. Pour </w:t>
      </w:r>
      <w:r w:rsidR="004D3F9D">
        <w:t>assurer</w:t>
      </w:r>
      <w:r w:rsidR="007F1C42">
        <w:t xml:space="preserve"> un bon contrôle de qualité</w:t>
      </w:r>
      <w:r w:rsidR="004D3F9D">
        <w:t xml:space="preserve">, il faut notamment recourir à des capteurs intégrés aux équipements. La </w:t>
      </w:r>
      <w:r w:rsidR="000706DA">
        <w:t>calibration</w:t>
      </w:r>
      <w:r w:rsidR="004D3F9D">
        <w:t xml:space="preserve"> et l’étalonnage des capteurs de même que l’</w:t>
      </w:r>
      <w:r w:rsidR="000706DA">
        <w:t>interprétation</w:t>
      </w:r>
      <w:r w:rsidR="004D3F9D">
        <w:t xml:space="preserve"> des mesures </w:t>
      </w:r>
      <w:r w:rsidR="000706DA">
        <w:t>nécessitent</w:t>
      </w:r>
      <w:r w:rsidR="004D3F9D">
        <w:t xml:space="preserve"> la prise en compte de nombreuses caractéristiques des équipements. </w:t>
      </w:r>
    </w:p>
    <w:p w14:paraId="25883560" w14:textId="0A48C82D" w:rsidR="007F1C42" w:rsidRDefault="007F1C42" w:rsidP="00F608E3">
      <w:pPr>
        <w:pStyle w:val="Corpsdetexte"/>
      </w:pPr>
      <w:r>
        <w:t xml:space="preserve">Le contrôle de qualité est lui-même indissociable de la traçabilité à laquelle </w:t>
      </w:r>
      <w:r w:rsidR="000706DA">
        <w:t>il</w:t>
      </w:r>
      <w:r>
        <w:t xml:space="preserve"> fournit la plus </w:t>
      </w:r>
      <w:r w:rsidR="000706DA">
        <w:t>grande</w:t>
      </w:r>
      <w:r>
        <w:t xml:space="preserve"> </w:t>
      </w:r>
      <w:r w:rsidR="000706DA">
        <w:t>partie</w:t>
      </w:r>
      <w:r>
        <w:t xml:space="preserve"> des informations. Les exigences de traçabilité découlent directement des lois et règlements relatifs aux produits alimentaires en général et à la production brassicole en particulier.</w:t>
      </w:r>
    </w:p>
    <w:p w14:paraId="4246B64A" w14:textId="0F4C2A18" w:rsidR="00212BD8" w:rsidRDefault="00212BD8" w:rsidP="00F608E3">
      <w:pPr>
        <w:pStyle w:val="Titre2"/>
      </w:pPr>
      <w:bookmarkStart w:id="56" w:name="_Toc216489979"/>
      <w:bookmarkStart w:id="57" w:name="_Toc223929675"/>
      <w:r>
        <w:lastRenderedPageBreak/>
        <w:t>But recherché</w:t>
      </w:r>
      <w:bookmarkEnd w:id="56"/>
      <w:bookmarkEnd w:id="57"/>
    </w:p>
    <w:p w14:paraId="2DA394C1" w14:textId="30947B3B" w:rsidR="00C64BE1" w:rsidRPr="002A4C1B" w:rsidRDefault="00C64BE1" w:rsidP="00F608E3">
      <w:pPr>
        <w:pStyle w:val="Corpsdetexte"/>
        <w:rPr>
          <w:rStyle w:val="carrestreint"/>
        </w:rPr>
      </w:pPr>
      <w:r>
        <w:rPr>
          <w:rStyle w:val="carrestreint"/>
        </w:rPr>
        <w:t>But, objectifs, attentes.</w:t>
      </w:r>
    </w:p>
    <w:p w14:paraId="2DCC0B20" w14:textId="386212EA" w:rsidR="00212BD8" w:rsidRDefault="007F1C42" w:rsidP="00F608E3">
      <w:pPr>
        <w:pStyle w:val="Corpsdetexte"/>
      </w:pPr>
      <w:proofErr w:type="spellStart"/>
      <w:r>
        <w:t>MultiBroue</w:t>
      </w:r>
      <w:proofErr w:type="spellEnd"/>
      <w:r>
        <w:t xml:space="preserve"> cherche à conserver les secrets de fab</w:t>
      </w:r>
      <w:r w:rsidR="000706DA">
        <w:t>ric</w:t>
      </w:r>
      <w:r>
        <w:t xml:space="preserve">ation de ses équipements. Ceci est incompatible avec l’ouverture que nécessiterait l’automatisation du contrôle de la qualité (et </w:t>
      </w:r>
      <w:r w:rsidR="00891AA6">
        <w:t>corolairement</w:t>
      </w:r>
      <w:r>
        <w:t xml:space="preserve"> de la traçabilité) par un tiers. Si le contrôle de qualité manuel est encore envisageable dans le </w:t>
      </w:r>
      <w:r w:rsidR="00AE3BA4">
        <w:t>créneau</w:t>
      </w:r>
      <w:r>
        <w:t xml:space="preserve"> de la </w:t>
      </w:r>
      <w:r w:rsidR="00AE3BA4">
        <w:t>clientèle</w:t>
      </w:r>
      <w:r>
        <w:t xml:space="preserve"> actuelle, il est impraticable dans le </w:t>
      </w:r>
      <w:r w:rsidR="00AE3BA4">
        <w:t>créneau</w:t>
      </w:r>
      <w:r>
        <w:t xml:space="preserve"> de production des </w:t>
      </w:r>
      <w:r w:rsidR="00891AA6">
        <w:t>25 000 </w:t>
      </w:r>
      <w:r>
        <w:t xml:space="preserve">hectolitres annuels. L’expansion de </w:t>
      </w:r>
      <w:proofErr w:type="spellStart"/>
      <w:r>
        <w:t>Mu</w:t>
      </w:r>
      <w:r w:rsidR="00AE3BA4">
        <w:t>lt</w:t>
      </w:r>
      <w:r>
        <w:t>iB</w:t>
      </w:r>
      <w:r w:rsidR="00AE3BA4">
        <w:t>ro</w:t>
      </w:r>
      <w:r>
        <w:t>ue</w:t>
      </w:r>
      <w:proofErr w:type="spellEnd"/>
      <w:r>
        <w:t xml:space="preserve"> dépend donc de l’inclusion dans son offre d’un système automatisé de contrôle de qualité et de traçabilité.</w:t>
      </w:r>
    </w:p>
    <w:p w14:paraId="03EB16AD" w14:textId="1ECC1A09" w:rsidR="007F1C42" w:rsidRDefault="007F1C42" w:rsidP="00F608E3">
      <w:pPr>
        <w:pStyle w:val="Corpsdetexte"/>
      </w:pPr>
      <w:proofErr w:type="spellStart"/>
      <w:r>
        <w:t>MultiB</w:t>
      </w:r>
      <w:r w:rsidR="00AE3BA4">
        <w:t>ro</w:t>
      </w:r>
      <w:r>
        <w:t>ue</w:t>
      </w:r>
      <w:proofErr w:type="spellEnd"/>
      <w:r>
        <w:t xml:space="preserve"> désire en outre profiter de ce projet pour ajouter </w:t>
      </w:r>
      <w:r w:rsidR="00AE3BA4">
        <w:t>un</w:t>
      </w:r>
      <w:r>
        <w:t xml:space="preserve"> av</w:t>
      </w:r>
      <w:r w:rsidR="00FC7B6F">
        <w:t xml:space="preserve">antage </w:t>
      </w:r>
      <w:r w:rsidR="007D4E55">
        <w:t>compétitif</w:t>
      </w:r>
      <w:r>
        <w:t xml:space="preserve"> à son offre en proposant un système ergonomique</w:t>
      </w:r>
      <w:r w:rsidR="00BD71F8">
        <w:t xml:space="preserve">ment supérieur à ceux de ses </w:t>
      </w:r>
      <w:r w:rsidR="00AE3BA4">
        <w:t>concurrents</w:t>
      </w:r>
      <w:r w:rsidR="00BD71F8">
        <w:t>. Une interface graphique soignée, la possibilité de définir des recettes détaillées, des rapports ciblés accompagnés d’une mise en relief des écarts par rapport aux recettes sont autant d’éléments pouvant distinguer le produit envisagé des produits des concurrents.</w:t>
      </w:r>
      <w:r w:rsidR="00F302BD">
        <w:t xml:space="preserve"> </w:t>
      </w:r>
      <w:r w:rsidR="00EF3E7B">
        <w:t>L</w:t>
      </w:r>
      <w:r w:rsidR="00F302BD">
        <w:t>a description détaillée des recettes</w:t>
      </w:r>
      <w:r w:rsidR="00EF3E7B">
        <w:t xml:space="preserve"> doit donc comprendre la spécification de contrôles pointus effectués tout au long du processus d’élaboration de la bière.</w:t>
      </w:r>
    </w:p>
    <w:p w14:paraId="75960987" w14:textId="77777777" w:rsidR="00441B1A" w:rsidRDefault="00441B1A" w:rsidP="00712B86">
      <w:pPr>
        <w:pStyle w:val="Titre2"/>
      </w:pPr>
      <w:bookmarkStart w:id="58" w:name="_Toc216489980"/>
      <w:bookmarkStart w:id="59" w:name="_Toc223929676"/>
      <w:r>
        <w:t>Caractérisation des parties prenantes</w:t>
      </w:r>
      <w:bookmarkEnd w:id="58"/>
      <w:bookmarkEnd w:id="59"/>
    </w:p>
    <w:p w14:paraId="17F8687F" w14:textId="740810D3" w:rsidR="00441B1A" w:rsidRDefault="00FA12DD" w:rsidP="00712B86">
      <w:pPr>
        <w:pStyle w:val="Titre3"/>
      </w:pPr>
      <w:bookmarkStart w:id="60" w:name="_Toc216489981"/>
      <w:proofErr w:type="spellStart"/>
      <w:r>
        <w:t>MultiBroue</w:t>
      </w:r>
      <w:bookmarkEnd w:id="60"/>
      <w:proofErr w:type="spellEnd"/>
    </w:p>
    <w:p w14:paraId="74D1DECB" w14:textId="59090D6C" w:rsidR="005F16FA" w:rsidRDefault="005F16FA" w:rsidP="00712B86">
      <w:pPr>
        <w:pStyle w:val="Corpsdetexte"/>
      </w:pPr>
      <w:r>
        <w:t xml:space="preserve">La société est située à Montréal (siège social et usine), emploie </w:t>
      </w:r>
      <w:r w:rsidR="00891AA6">
        <w:t>75 </w:t>
      </w:r>
      <w:r>
        <w:t xml:space="preserve">personnes et a un chiffre d’affaires annuel de 22 millions de dollars (CAD). Ses </w:t>
      </w:r>
      <w:r w:rsidR="00891AA6">
        <w:t>120 </w:t>
      </w:r>
      <w:r>
        <w:t>clients sont situés au Québec, au Nouveau-Brunswick, en Ontario, au Vermont et au New Hampshire. Le Québec représente 50 % de son chiffre d’affaires, suivi par le Vermont avec 20 %.</w:t>
      </w:r>
    </w:p>
    <w:p w14:paraId="325D0669" w14:textId="28AF4CE7" w:rsidR="005F16FA" w:rsidRDefault="005F16FA" w:rsidP="00712B86">
      <w:pPr>
        <w:pStyle w:val="Corpsdetexte"/>
      </w:pPr>
      <w:r>
        <w:t xml:space="preserve">Le marché mexicain s’est ouvert en 2013 et </w:t>
      </w:r>
      <w:r w:rsidR="00891AA6">
        <w:t>75 </w:t>
      </w:r>
      <w:r>
        <w:t xml:space="preserve">nouvelles installations y sont prévues à partir du mois de juin, ce qui fera désormais du Mexique le premier marché de la société. </w:t>
      </w:r>
      <w:r w:rsidR="008D10D9">
        <w:t>De plus, le marché brésilien semble devoir s’</w:t>
      </w:r>
      <w:r w:rsidR="00FF7CA0">
        <w:t xml:space="preserve">ouvrir </w:t>
      </w:r>
      <w:r w:rsidR="008D10D9">
        <w:t xml:space="preserve">également </w:t>
      </w:r>
      <w:proofErr w:type="spellStart"/>
      <w:r w:rsidR="008D10D9">
        <w:t>èa</w:t>
      </w:r>
      <w:proofErr w:type="spellEnd"/>
      <w:r w:rsidR="008D10D9">
        <w:t xml:space="preserve"> court terme, </w:t>
      </w:r>
      <w:r w:rsidR="008D3CC0">
        <w:t>bien</w:t>
      </w:r>
      <w:r w:rsidR="008D10D9">
        <w:t xml:space="preserve"> qu’aucun contrat ne soit encore signé. </w:t>
      </w:r>
      <w:r>
        <w:t xml:space="preserve">Finalement, </w:t>
      </w:r>
      <w:proofErr w:type="spellStart"/>
      <w:r>
        <w:t>MultiBroue</w:t>
      </w:r>
      <w:proofErr w:type="spellEnd"/>
      <w:r>
        <w:t xml:space="preserve"> prévoit attaquer le marché des autres états de la Nouvelle-Angleterre en 2014.</w:t>
      </w:r>
    </w:p>
    <w:p w14:paraId="0E9C4BA5" w14:textId="07685B3F" w:rsidR="00441B1A" w:rsidRDefault="00FA12DD" w:rsidP="00712B86">
      <w:pPr>
        <w:pStyle w:val="Corpsdetexte"/>
      </w:pPr>
      <w:r>
        <w:t xml:space="preserve">La </w:t>
      </w:r>
      <w:r w:rsidR="003E3C38">
        <w:t>structure organisationnelle</w:t>
      </w:r>
      <w:r>
        <w:t xml:space="preserve"> de </w:t>
      </w:r>
      <w:proofErr w:type="spellStart"/>
      <w:r>
        <w:t>MultiBrou</w:t>
      </w:r>
      <w:r w:rsidR="003E3C38">
        <w:t>e</w:t>
      </w:r>
      <w:proofErr w:type="spellEnd"/>
      <w:r>
        <w:t xml:space="preserve"> est décrite </w:t>
      </w:r>
      <w:r w:rsidR="00AE3BA4">
        <w:t>à</w:t>
      </w:r>
      <w:r>
        <w:t xml:space="preserve"> la figure suivante :</w:t>
      </w:r>
    </w:p>
    <w:p w14:paraId="2CC63896" w14:textId="4D77FE5C" w:rsidR="00BD71F8" w:rsidRDefault="00BD71F8" w:rsidP="00712B86">
      <w:pPr>
        <w:pStyle w:val="Figure"/>
      </w:pPr>
      <w:r>
        <w:rPr>
          <w:noProof/>
          <w:lang w:eastAsia="fr-FR"/>
        </w:rPr>
        <w:lastRenderedPageBreak/>
        <w:drawing>
          <wp:inline distT="0" distB="0" distL="0" distR="0" wp14:anchorId="0F65FE18" wp14:editId="7119FEFB">
            <wp:extent cx="5537835" cy="2890858"/>
            <wp:effectExtent l="0" t="12700" r="0" b="4318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BAE34DE" w14:textId="6240E37A" w:rsidR="00FA12DD" w:rsidRPr="005344AF" w:rsidRDefault="00FA12DD" w:rsidP="00712B86">
      <w:pPr>
        <w:pStyle w:val="Lgende"/>
      </w:pPr>
      <w:r w:rsidRPr="005344AF">
        <w:t xml:space="preserve">Figure </w:t>
      </w:r>
      <w:r w:rsidRPr="005344AF">
        <w:fldChar w:fldCharType="begin"/>
      </w:r>
      <w:r w:rsidRPr="005344AF">
        <w:instrText xml:space="preserve"> SEQ Figure \* ARABIC </w:instrText>
      </w:r>
      <w:r w:rsidRPr="005344AF">
        <w:fldChar w:fldCharType="separate"/>
      </w:r>
      <w:r w:rsidR="001D1850">
        <w:rPr>
          <w:noProof/>
        </w:rPr>
        <w:t>1</w:t>
      </w:r>
      <w:r w:rsidRPr="005344AF">
        <w:fldChar w:fldCharType="end"/>
      </w:r>
      <w:r w:rsidRPr="005344AF">
        <w:t xml:space="preserve"> – </w:t>
      </w:r>
      <w:r>
        <w:t xml:space="preserve">Structure organisationnelle de </w:t>
      </w:r>
      <w:proofErr w:type="spellStart"/>
      <w:r>
        <w:t>MultiBroue</w:t>
      </w:r>
      <w:proofErr w:type="spellEnd"/>
    </w:p>
    <w:p w14:paraId="4454BF14" w14:textId="11AAE503" w:rsidR="002D4120" w:rsidRDefault="002D4120" w:rsidP="00712B86">
      <w:pPr>
        <w:pStyle w:val="Glossaire"/>
      </w:pPr>
      <w:r>
        <w:t xml:space="preserve">Direction </w:t>
      </w:r>
      <w:r w:rsidR="00002AFE">
        <w:t>générale</w:t>
      </w:r>
      <w:r>
        <w:t xml:space="preserve"> </w:t>
      </w:r>
      <w:r w:rsidR="00952B91">
        <w:t>(DG)</w:t>
      </w:r>
      <w:r w:rsidR="00952B91">
        <w:br/>
      </w:r>
      <w:r w:rsidRPr="00096E7D">
        <w:t>Alambic Dieudonné Corydon Talon</w:t>
      </w:r>
      <w:r w:rsidR="00FA12DD">
        <w:t>.</w:t>
      </w:r>
    </w:p>
    <w:p w14:paraId="6239112A" w14:textId="3B7A0ABC" w:rsidR="002D4120" w:rsidRDefault="002D4120" w:rsidP="00712B86">
      <w:pPr>
        <w:pStyle w:val="Glossaire"/>
      </w:pPr>
      <w:r>
        <w:t xml:space="preserve">Adjoint </w:t>
      </w:r>
      <w:r w:rsidR="00952B91">
        <w:t>à la direction générale (ADG)</w:t>
      </w:r>
      <w:r w:rsidR="00952B91">
        <w:br/>
      </w:r>
      <w:r>
        <w:t>Achille Talon</w:t>
      </w:r>
      <w:r w:rsidR="00FA12DD">
        <w:t>.</w:t>
      </w:r>
    </w:p>
    <w:p w14:paraId="4254681F" w14:textId="79D52E2D" w:rsidR="002D4120" w:rsidRDefault="002D4120" w:rsidP="00712B86">
      <w:pPr>
        <w:pStyle w:val="Glossaire"/>
      </w:pPr>
      <w:r>
        <w:t xml:space="preserve">Direction </w:t>
      </w:r>
      <w:r w:rsidR="00002AFE">
        <w:t>de l’e</w:t>
      </w:r>
      <w:r>
        <w:t>xploitation (EXP</w:t>
      </w:r>
      <w:r w:rsidR="00A76455">
        <w:t>)</w:t>
      </w:r>
      <w:r w:rsidR="00952B91">
        <w:br/>
      </w:r>
      <w:r>
        <w:t xml:space="preserve">Hilarion </w:t>
      </w:r>
      <w:proofErr w:type="spellStart"/>
      <w:r>
        <w:t>Lefuneste</w:t>
      </w:r>
      <w:proofErr w:type="spellEnd"/>
      <w:r w:rsidR="00FA12DD">
        <w:t>.</w:t>
      </w:r>
    </w:p>
    <w:p w14:paraId="064522C5" w14:textId="0791A78B" w:rsidR="002D4120" w:rsidRDefault="002D4120" w:rsidP="00712B86">
      <w:pPr>
        <w:pStyle w:val="Glossaire"/>
      </w:pPr>
      <w:r>
        <w:t xml:space="preserve">Direction </w:t>
      </w:r>
      <w:r w:rsidR="00002AFE">
        <w:t>de la mise</w:t>
      </w:r>
      <w:r w:rsidR="00952B91">
        <w:t xml:space="preserve"> en marché (MEM)</w:t>
      </w:r>
      <w:r w:rsidR="00952B91">
        <w:br/>
      </w:r>
      <w:r>
        <w:t>Virgule de Guillemets</w:t>
      </w:r>
      <w:r w:rsidR="00FA12DD">
        <w:t>.</w:t>
      </w:r>
    </w:p>
    <w:p w14:paraId="0F825E19" w14:textId="5D9D9B61" w:rsidR="002D4120" w:rsidRDefault="002D4120" w:rsidP="00712B86">
      <w:pPr>
        <w:pStyle w:val="Glossaire"/>
      </w:pPr>
      <w:r>
        <w:t xml:space="preserve">Direction </w:t>
      </w:r>
      <w:r w:rsidR="00B078B0">
        <w:t>administrative</w:t>
      </w:r>
      <w:r w:rsidR="00952B91">
        <w:t xml:space="preserve"> (ADM)</w:t>
      </w:r>
      <w:r w:rsidR="00952B91">
        <w:br/>
      </w:r>
      <w:r>
        <w:t>Vincent Pourcent</w:t>
      </w:r>
      <w:r w:rsidR="00FA12DD">
        <w:t>.</w:t>
      </w:r>
    </w:p>
    <w:p w14:paraId="7050918A" w14:textId="1060A11D" w:rsidR="002D4120" w:rsidRDefault="002D4120" w:rsidP="00712B86">
      <w:pPr>
        <w:pStyle w:val="Glossaire"/>
      </w:pPr>
      <w:r>
        <w:t>Service de la recher</w:t>
      </w:r>
      <w:r w:rsidR="00952B91">
        <w:t>che et du développement (R+D)</w:t>
      </w:r>
      <w:r w:rsidR="00952B91">
        <w:br/>
      </w:r>
      <w:r>
        <w:t>P</w:t>
      </w:r>
      <w:r w:rsidRPr="0027048B">
        <w:rPr>
          <w:vertAlign w:val="superscript"/>
        </w:rPr>
        <w:t>r</w:t>
      </w:r>
      <w:r>
        <w:t xml:space="preserve"> </w:t>
      </w:r>
      <w:proofErr w:type="spellStart"/>
      <w:r>
        <w:t>Tryp</w:t>
      </w:r>
      <w:r w:rsidR="000F5AFB">
        <w:t>h</w:t>
      </w:r>
      <w:r>
        <w:t>on</w:t>
      </w:r>
      <w:proofErr w:type="spellEnd"/>
      <w:r>
        <w:t xml:space="preserve"> Tournesol</w:t>
      </w:r>
      <w:r w:rsidR="00FA12DD">
        <w:t>.</w:t>
      </w:r>
    </w:p>
    <w:p w14:paraId="3E72D376" w14:textId="25EF4B2E" w:rsidR="00441B1A" w:rsidRDefault="00212BD8" w:rsidP="00712B86">
      <w:pPr>
        <w:pStyle w:val="Titre3"/>
      </w:pPr>
      <w:bookmarkStart w:id="61" w:name="_Toc216489982"/>
      <w:r>
        <w:t>A</w:t>
      </w:r>
      <w:r w:rsidR="00441B1A">
        <w:t>cteurs</w:t>
      </w:r>
      <w:bookmarkEnd w:id="61"/>
    </w:p>
    <w:p w14:paraId="56273759" w14:textId="77777777" w:rsidR="00441B1A" w:rsidRDefault="00441B1A" w:rsidP="00712B86">
      <w:pPr>
        <w:pStyle w:val="Titre4"/>
      </w:pPr>
      <w:r>
        <w:t>Profils</w:t>
      </w:r>
    </w:p>
    <w:p w14:paraId="226B25B3" w14:textId="0809A37E" w:rsidR="007F5B1C" w:rsidRDefault="0027048B" w:rsidP="00712B86">
      <w:pPr>
        <w:pStyle w:val="Glossaire"/>
      </w:pPr>
      <w:r>
        <w:t>Brasseur</w:t>
      </w:r>
      <w:r>
        <w:br/>
        <w:t>E</w:t>
      </w:r>
      <w:r w:rsidR="007F5B1C">
        <w:t>mployé du client responsable de la fabrication du début à la fin du procédé</w:t>
      </w:r>
      <w:r w:rsidR="00D37D75">
        <w:t xml:space="preserve">, </w:t>
      </w:r>
      <w:r w:rsidR="00C059C1">
        <w:t>principal</w:t>
      </w:r>
      <w:r w:rsidR="00D37D75">
        <w:t xml:space="preserve"> utilisateur des équipements fournis par </w:t>
      </w:r>
      <w:proofErr w:type="spellStart"/>
      <w:r w:rsidR="00D37D75">
        <w:t>MultiBroue</w:t>
      </w:r>
      <w:proofErr w:type="spellEnd"/>
      <w:r w:rsidR="007F5B1C">
        <w:t>.</w:t>
      </w:r>
    </w:p>
    <w:p w14:paraId="03921A46" w14:textId="2D9DFF93" w:rsidR="007F5B1C" w:rsidRDefault="00952B91" w:rsidP="00712B86">
      <w:pPr>
        <w:pStyle w:val="Glossaire"/>
      </w:pPr>
      <w:r>
        <w:t>Client privilégié</w:t>
      </w:r>
      <w:r w:rsidR="007F5B1C">
        <w:br/>
      </w:r>
      <w:r w:rsidR="00891AA6">
        <w:t>Maitre</w:t>
      </w:r>
      <w:r w:rsidR="00D37D75">
        <w:t xml:space="preserve"> </w:t>
      </w:r>
      <w:r w:rsidR="007F5B1C">
        <w:t xml:space="preserve">brasseur qui s’associe à </w:t>
      </w:r>
      <w:proofErr w:type="spellStart"/>
      <w:r w:rsidR="007F5B1C">
        <w:t>MultiBroue</w:t>
      </w:r>
      <w:proofErr w:type="spellEnd"/>
      <w:r w:rsidR="007F5B1C">
        <w:t xml:space="preserve"> pour le développement de l’application du contrôle de qualité.</w:t>
      </w:r>
    </w:p>
    <w:p w14:paraId="1706A588" w14:textId="38282A7C" w:rsidR="007F5B1C" w:rsidRDefault="0027048B" w:rsidP="00712B86">
      <w:pPr>
        <w:pStyle w:val="Glossaire"/>
      </w:pPr>
      <w:r>
        <w:t>Inspecteur</w:t>
      </w:r>
      <w:r>
        <w:br/>
        <w:t>F</w:t>
      </w:r>
      <w:r w:rsidR="007F5B1C">
        <w:t>onctionnaire (municipal, provincial ou fédéral) pouvant demander des rapports de production au brasseur</w:t>
      </w:r>
      <w:r w:rsidR="000F5AFB">
        <w:t> </w:t>
      </w:r>
      <w:r w:rsidR="007F5B1C">
        <w:t>; visite également les installations lors d’inspections relatives aux permis d’exploitation.</w:t>
      </w:r>
    </w:p>
    <w:p w14:paraId="75090B6C" w14:textId="035A6A12" w:rsidR="007F5B1C" w:rsidRDefault="0027048B" w:rsidP="00712B86">
      <w:pPr>
        <w:pStyle w:val="Glossaire"/>
      </w:pPr>
      <w:r>
        <w:lastRenderedPageBreak/>
        <w:t>Installateur</w:t>
      </w:r>
      <w:r>
        <w:br/>
        <w:t>E</w:t>
      </w:r>
      <w:r w:rsidR="007F5B1C">
        <w:t xml:space="preserve">mployé de </w:t>
      </w:r>
      <w:proofErr w:type="spellStart"/>
      <w:r w:rsidR="007F5B1C">
        <w:t>MultiBroue</w:t>
      </w:r>
      <w:proofErr w:type="spellEnd"/>
      <w:r w:rsidR="007F5B1C">
        <w:t xml:space="preserve"> (fabrication), responsable de l’installation des équipements et du produit, de leur configuration initiale et de la première mise en exploitation.</w:t>
      </w:r>
    </w:p>
    <w:p w14:paraId="6AA8E418" w14:textId="77F29768" w:rsidR="005F16FA" w:rsidRDefault="00891AA6" w:rsidP="00712B86">
      <w:pPr>
        <w:pStyle w:val="Glossaire"/>
      </w:pPr>
      <w:r>
        <w:t>Maitre</w:t>
      </w:r>
      <w:r w:rsidR="005F16FA">
        <w:t xml:space="preserve"> brasseur</w:t>
      </w:r>
      <w:r w:rsidR="005F16FA">
        <w:br/>
      </w:r>
      <w:r w:rsidR="0027048B">
        <w:t>E</w:t>
      </w:r>
      <w:r w:rsidR="00D37D75">
        <w:t xml:space="preserve">mployé du client </w:t>
      </w:r>
      <w:r w:rsidR="00C059C1">
        <w:t>responsable</w:t>
      </w:r>
      <w:r w:rsidR="00D37D75">
        <w:t xml:space="preserve"> de l’élaboration des recettes, de l’assurance et du contrôle de qualité de la bière</w:t>
      </w:r>
      <w:r w:rsidR="000F5AFB">
        <w:t> </w:t>
      </w:r>
      <w:r w:rsidR="001B34FE">
        <w:t>;</w:t>
      </w:r>
      <w:r w:rsidR="00D37D75">
        <w:t xml:space="preserve"> principal utilisateur du </w:t>
      </w:r>
      <w:r w:rsidR="008958C4">
        <w:t>système</w:t>
      </w:r>
      <w:r w:rsidR="00D37D75">
        <w:t xml:space="preserve"> </w:t>
      </w:r>
      <w:proofErr w:type="spellStart"/>
      <w:r w:rsidR="00D37D75">
        <w:t>SuperBroue</w:t>
      </w:r>
      <w:proofErr w:type="spellEnd"/>
      <w:r w:rsidR="00D37D75">
        <w:t>.</w:t>
      </w:r>
    </w:p>
    <w:p w14:paraId="77083733" w14:textId="28EB05B5" w:rsidR="007F5B1C" w:rsidRDefault="0027048B" w:rsidP="00712B86">
      <w:pPr>
        <w:pStyle w:val="Glossaire"/>
      </w:pPr>
      <w:r>
        <w:t>Technicien d’entretien</w:t>
      </w:r>
      <w:r>
        <w:tab/>
      </w:r>
      <w:r>
        <w:br/>
        <w:t>E</w:t>
      </w:r>
      <w:r w:rsidR="007F5B1C">
        <w:t xml:space="preserve">mployé de </w:t>
      </w:r>
      <w:proofErr w:type="spellStart"/>
      <w:r w:rsidR="007F5B1C">
        <w:t>MultiBroue</w:t>
      </w:r>
      <w:proofErr w:type="spellEnd"/>
      <w:r w:rsidR="007F5B1C">
        <w:t xml:space="preserve"> (entretien), responsable de l’entretien courant des équipements chez le client et de l’installation des mises à jour logicielle.</w:t>
      </w:r>
    </w:p>
    <w:p w14:paraId="79EAD3D5" w14:textId="77777777" w:rsidR="00441B1A" w:rsidRDefault="00441B1A" w:rsidP="00712B86">
      <w:pPr>
        <w:pStyle w:val="Titre4"/>
      </w:pPr>
      <w:r>
        <w:t>Environnements</w:t>
      </w:r>
    </w:p>
    <w:p w14:paraId="40CD86D1" w14:textId="147A2034" w:rsidR="00441B1A" w:rsidRDefault="007F5B1C" w:rsidP="00712B86">
      <w:pPr>
        <w:pStyle w:val="Glossaire"/>
      </w:pPr>
      <w:r>
        <w:t>B</w:t>
      </w:r>
      <w:r w:rsidR="00577529">
        <w:t>rasserie-atelier</w:t>
      </w:r>
      <w:r w:rsidR="00FA12DD">
        <w:br/>
        <w:t xml:space="preserve">installation d’un site de production dans un atelier, normalement non </w:t>
      </w:r>
      <w:r w:rsidR="00FC7B6F">
        <w:t>fréquenté</w:t>
      </w:r>
      <w:r w:rsidR="00FA12DD">
        <w:t xml:space="preserve"> par le public.</w:t>
      </w:r>
    </w:p>
    <w:p w14:paraId="4E43BFEA" w14:textId="18A73AA0" w:rsidR="00577529" w:rsidRDefault="007F5B1C" w:rsidP="00712B86">
      <w:pPr>
        <w:pStyle w:val="Glossaire"/>
      </w:pPr>
      <w:r>
        <w:t>B</w:t>
      </w:r>
      <w:r w:rsidR="00577529">
        <w:t>rasserie-pub</w:t>
      </w:r>
      <w:r w:rsidR="00FA12DD">
        <w:br/>
        <w:t>installation d’un site de production dans des lieux fréquentés par le public.</w:t>
      </w:r>
    </w:p>
    <w:p w14:paraId="7FB08901" w14:textId="6416D9B5" w:rsidR="00952B91" w:rsidRDefault="00952B91" w:rsidP="00712B86">
      <w:pPr>
        <w:pStyle w:val="Titre3"/>
      </w:pPr>
      <w:r>
        <w:t>Autres parties prenantes</w:t>
      </w:r>
    </w:p>
    <w:p w14:paraId="2D850B7F" w14:textId="6C1BC222" w:rsidR="00952B91" w:rsidRPr="00952B91" w:rsidRDefault="00A452B6" w:rsidP="00712B86">
      <w:pPr>
        <w:pStyle w:val="Corpsdetexte"/>
      </w:pPr>
      <w:r>
        <w:t>S.O.</w:t>
      </w:r>
    </w:p>
    <w:p w14:paraId="27B9E442" w14:textId="033B2D93" w:rsidR="00441B1A" w:rsidRDefault="00441B1A" w:rsidP="00712B86">
      <w:pPr>
        <w:pStyle w:val="Titre2"/>
      </w:pPr>
      <w:bookmarkStart w:id="62" w:name="_Toc223929677"/>
      <w:r>
        <w:t>Principaux besoins</w:t>
      </w:r>
      <w:bookmarkEnd w:id="62"/>
    </w:p>
    <w:p w14:paraId="54E46266" w14:textId="77777777" w:rsidR="00FA764F" w:rsidRDefault="00FA764F" w:rsidP="00712B86">
      <w:pPr>
        <w:pStyle w:val="Corpsdetexte"/>
      </w:pPr>
      <w:r>
        <w:t>Les principaux besoins recensés à ce jour sont les suivants :</w:t>
      </w:r>
    </w:p>
    <w:p w14:paraId="58442475" w14:textId="7DE2FF68" w:rsidR="00441B1A" w:rsidRPr="008B122D" w:rsidRDefault="001B2ED7" w:rsidP="00712B86">
      <w:pPr>
        <w:pStyle w:val="Retrait"/>
      </w:pPr>
      <w:r w:rsidRPr="008B122D">
        <w:t>BE.0</w:t>
      </w:r>
      <w:r w:rsidR="008B122D" w:rsidRPr="008B122D">
        <w:t>1</w:t>
      </w:r>
      <w:r w:rsidR="00577529">
        <w:tab/>
        <w:t xml:space="preserve">Fournir un outil permettant de définir </w:t>
      </w:r>
      <w:r w:rsidR="00D37D75">
        <w:t>les</w:t>
      </w:r>
      <w:r w:rsidR="00762BDB">
        <w:t xml:space="preserve"> recettes</w:t>
      </w:r>
      <w:r w:rsidR="00D37D75">
        <w:t xml:space="preserve"> et les contrôles</w:t>
      </w:r>
      <w:r w:rsidR="00577529">
        <w:t>.</w:t>
      </w:r>
    </w:p>
    <w:p w14:paraId="493778D1" w14:textId="278E4644" w:rsidR="00441B1A" w:rsidRDefault="00762BDB" w:rsidP="00712B86">
      <w:pPr>
        <w:pStyle w:val="Retrait"/>
      </w:pPr>
      <w:r>
        <w:t>BE.02</w:t>
      </w:r>
      <w:r>
        <w:tab/>
        <w:t>Saisir</w:t>
      </w:r>
      <w:r w:rsidR="00F931D1">
        <w:t>, conserver et permettre la consultation de</w:t>
      </w:r>
      <w:r>
        <w:t xml:space="preserve"> toutes les mesures pertinentes tout au long du processus de fabrication et vérifier en continu que celles</w:t>
      </w:r>
      <w:r w:rsidR="00577529">
        <w:t>-ci</w:t>
      </w:r>
      <w:r>
        <w:t xml:space="preserve"> demeurent à l’intérieur des intervalles prescrits.</w:t>
      </w:r>
    </w:p>
    <w:p w14:paraId="7022BB5F" w14:textId="348E380C" w:rsidR="00441B1A" w:rsidRDefault="00762BDB" w:rsidP="00712B86">
      <w:pPr>
        <w:pStyle w:val="Retrait"/>
      </w:pPr>
      <w:r>
        <w:t>BE.03</w:t>
      </w:r>
      <w:r>
        <w:tab/>
        <w:t xml:space="preserve">Assurer la traçabilité de toutes les mesures et de </w:t>
      </w:r>
      <w:r w:rsidR="00AE3BA4">
        <w:t>toutes</w:t>
      </w:r>
      <w:r>
        <w:t xml:space="preserve"> </w:t>
      </w:r>
      <w:r w:rsidR="00AE3BA4">
        <w:t>les</w:t>
      </w:r>
      <w:r>
        <w:t xml:space="preserve"> </w:t>
      </w:r>
      <w:r w:rsidR="00AE3BA4">
        <w:t>matières</w:t>
      </w:r>
      <w:r>
        <w:t xml:space="preserve"> p</w:t>
      </w:r>
      <w:r w:rsidR="00E538E1">
        <w:t>remières par lot de production</w:t>
      </w:r>
      <w:r w:rsidR="00C059C1">
        <w:t xml:space="preserve"> depuis le </w:t>
      </w:r>
      <w:r w:rsidR="00E538E1">
        <w:t xml:space="preserve">début </w:t>
      </w:r>
      <w:r w:rsidR="00C059C1">
        <w:t>jusqu’à</w:t>
      </w:r>
      <w:r w:rsidR="00E538E1">
        <w:t xml:space="preserve"> la fin de la fabrication inclusivement.</w:t>
      </w:r>
    </w:p>
    <w:p w14:paraId="7F7B165B" w14:textId="434ED497" w:rsidR="00441B1A" w:rsidRDefault="00762BDB" w:rsidP="00712B86">
      <w:pPr>
        <w:pStyle w:val="Retrait"/>
      </w:pPr>
      <w:r>
        <w:t>BE.04</w:t>
      </w:r>
      <w:r>
        <w:tab/>
        <w:t>Produire des rapports de qualité sur chaque lot de production, dont un rappo</w:t>
      </w:r>
      <w:r w:rsidR="00577529">
        <w:t>rt sur les écarts par rapport à</w:t>
      </w:r>
      <w:r>
        <w:t xml:space="preserve"> la recette.</w:t>
      </w:r>
    </w:p>
    <w:p w14:paraId="3015A229" w14:textId="5C1A983F" w:rsidR="00441B1A" w:rsidRDefault="00441B1A" w:rsidP="00712B86">
      <w:pPr>
        <w:pStyle w:val="Retrait"/>
      </w:pPr>
      <w:r>
        <w:t>BE.0</w:t>
      </w:r>
      <w:r w:rsidR="00577529">
        <w:t>5</w:t>
      </w:r>
      <w:r w:rsidR="00577529">
        <w:tab/>
        <w:t>Of</w:t>
      </w:r>
      <w:r w:rsidR="007F5B1C">
        <w:t>f</w:t>
      </w:r>
      <w:r w:rsidR="00E538E1">
        <w:t>r</w:t>
      </w:r>
      <w:r w:rsidR="007F5B1C">
        <w:t>ir une interface ergonomique,</w:t>
      </w:r>
      <w:r w:rsidR="00577529">
        <w:t xml:space="preserve"> attrayante</w:t>
      </w:r>
      <w:r w:rsidR="007F5B1C" w:rsidRPr="007F5B1C">
        <w:t xml:space="preserve"> </w:t>
      </w:r>
      <w:r w:rsidR="007F5B1C">
        <w:t>et multilingue (français, anglais et espagnol)</w:t>
      </w:r>
      <w:r w:rsidR="00577529">
        <w:t>.</w:t>
      </w:r>
    </w:p>
    <w:p w14:paraId="5C44E696" w14:textId="16B2C059" w:rsidR="000706DA" w:rsidRDefault="000706DA" w:rsidP="00712B86">
      <w:pPr>
        <w:pStyle w:val="Retrait"/>
      </w:pPr>
      <w:r>
        <w:t>BE.06</w:t>
      </w:r>
      <w:r>
        <w:tab/>
        <w:t>Moduler l’affichage sur la console</w:t>
      </w:r>
      <w:r w:rsidR="00DC187D" w:rsidRPr="00DC187D">
        <w:t xml:space="preserve"> </w:t>
      </w:r>
      <w:r w:rsidR="00DC187D">
        <w:t xml:space="preserve">selon l’environnement en fonction de profils établis par le </w:t>
      </w:r>
      <w:r w:rsidR="00A452B6">
        <w:t>maitre</w:t>
      </w:r>
      <w:r w:rsidR="00FA764F">
        <w:t>-brasseur</w:t>
      </w:r>
      <w:r w:rsidR="00DC187D">
        <w:t xml:space="preserve"> (notamment pour ne pas faire </w:t>
      </w:r>
      <w:r w:rsidR="00891AA6">
        <w:t>apparaitre</w:t>
      </w:r>
      <w:r w:rsidR="00DC187D">
        <w:t xml:space="preserve"> les alertes ou les secrets de fabrication dans un environnement de brasserie-pub)</w:t>
      </w:r>
      <w:r>
        <w:t>.</w:t>
      </w:r>
    </w:p>
    <w:p w14:paraId="7C5C8BE9" w14:textId="193FD8EE" w:rsidR="000706DA" w:rsidRDefault="000706DA" w:rsidP="00712B86">
      <w:pPr>
        <w:pStyle w:val="Retrait"/>
      </w:pPr>
      <w:r>
        <w:t>BE.07</w:t>
      </w:r>
      <w:r>
        <w:tab/>
        <w:t xml:space="preserve">Permettre à l’installateur </w:t>
      </w:r>
      <w:r w:rsidR="00DC187D">
        <w:t xml:space="preserve">et au technicien d’entretien </w:t>
      </w:r>
      <w:r>
        <w:t xml:space="preserve">de faire un </w:t>
      </w:r>
      <w:r w:rsidR="00AE3BA4">
        <w:t>suivi</w:t>
      </w:r>
      <w:r>
        <w:t xml:space="preserve"> étroit</w:t>
      </w:r>
      <w:r w:rsidR="00DC187D" w:rsidRPr="00DC187D">
        <w:t xml:space="preserve"> </w:t>
      </w:r>
      <w:r w:rsidR="00DC187D">
        <w:t xml:space="preserve">sur place </w:t>
      </w:r>
      <w:r w:rsidR="00D37D75">
        <w:t>et</w:t>
      </w:r>
      <w:r w:rsidR="00DC187D">
        <w:t xml:space="preserve"> à distance</w:t>
      </w:r>
      <w:r>
        <w:t>.</w:t>
      </w:r>
    </w:p>
    <w:p w14:paraId="5CCA256B" w14:textId="30A7721C" w:rsidR="000706DA" w:rsidRDefault="000706DA" w:rsidP="00712B86">
      <w:pPr>
        <w:pStyle w:val="Retrait"/>
      </w:pPr>
      <w:r>
        <w:t>BE.08</w:t>
      </w:r>
      <w:r>
        <w:tab/>
        <w:t xml:space="preserve">Permettre au technicien d’entretien de faire un suivi </w:t>
      </w:r>
      <w:r w:rsidR="007D79C7">
        <w:t>sur place et à</w:t>
      </w:r>
      <w:r w:rsidR="00DC187D">
        <w:t xml:space="preserve"> distance </w:t>
      </w:r>
      <w:r>
        <w:t>de certaines mesures sur plusieurs lots afin de faciliter le diagnostic</w:t>
      </w:r>
      <w:r w:rsidR="000F5AFB">
        <w:t> </w:t>
      </w:r>
      <w:r w:rsidR="001B34FE">
        <w:t>;</w:t>
      </w:r>
      <w:r w:rsidR="00DC187D">
        <w:t xml:space="preserve"> </w:t>
      </w:r>
      <w:r w:rsidR="001B34FE">
        <w:t>les mesures accessibles sont déterminées par les</w:t>
      </w:r>
      <w:r w:rsidR="00DC187D">
        <w:t xml:space="preserve"> profils établis par le </w:t>
      </w:r>
      <w:r w:rsidR="00A452B6">
        <w:t>maitre</w:t>
      </w:r>
      <w:r w:rsidR="00FA764F">
        <w:t>-brasseur</w:t>
      </w:r>
      <w:r w:rsidR="00DC187D">
        <w:t xml:space="preserve"> (notamment pour protéger les secrets de fabrication)</w:t>
      </w:r>
      <w:r>
        <w:t>.</w:t>
      </w:r>
    </w:p>
    <w:p w14:paraId="0C6582A4" w14:textId="13EB3623" w:rsidR="00DC187D" w:rsidRDefault="00DC187D" w:rsidP="00712B86">
      <w:pPr>
        <w:pStyle w:val="Retrait"/>
      </w:pPr>
      <w:r w:rsidRPr="000036E9">
        <w:t>BE.09</w:t>
      </w:r>
      <w:r w:rsidRPr="000036E9">
        <w:tab/>
      </w:r>
      <w:r w:rsidR="008D10D9">
        <w:t>I</w:t>
      </w:r>
      <w:r w:rsidRPr="000036E9">
        <w:t>mprimer des étiquettes avec les informations sur le lot produit.</w:t>
      </w:r>
    </w:p>
    <w:p w14:paraId="0F95F95B" w14:textId="2898BA82" w:rsidR="008D3CC0" w:rsidRPr="000036E9" w:rsidRDefault="008D3CC0" w:rsidP="00712B86">
      <w:pPr>
        <w:pStyle w:val="Retrait"/>
      </w:pPr>
      <w:r>
        <w:t>BE.10</w:t>
      </w:r>
      <w:r>
        <w:tab/>
        <w:t>Offrir l’interface en portugais (pt-</w:t>
      </w:r>
      <w:proofErr w:type="spellStart"/>
      <w:r>
        <w:t>br</w:t>
      </w:r>
      <w:proofErr w:type="spellEnd"/>
      <w:r>
        <w:t>).</w:t>
      </w:r>
    </w:p>
    <w:p w14:paraId="48FAD789" w14:textId="0C6382D8" w:rsidR="00441B1A" w:rsidRDefault="00577529" w:rsidP="00712B86">
      <w:pPr>
        <w:pStyle w:val="Corpsdetexte"/>
      </w:pPr>
      <w:r>
        <w:t>La liste des besoins est incomplète</w:t>
      </w:r>
      <w:r w:rsidR="000706DA">
        <w:t xml:space="preserve">. Elle doit être complétée conjointement par </w:t>
      </w:r>
      <w:proofErr w:type="spellStart"/>
      <w:r w:rsidR="00002AFE">
        <w:t>MultiBroue</w:t>
      </w:r>
      <w:proofErr w:type="spellEnd"/>
      <w:r w:rsidR="000706DA">
        <w:t xml:space="preserve"> et le </w:t>
      </w:r>
      <w:r w:rsidR="00A452B6">
        <w:t>maitre</w:t>
      </w:r>
      <w:r w:rsidR="001B34FE">
        <w:t xml:space="preserve"> d’oeuvre</w:t>
      </w:r>
      <w:r w:rsidR="000706DA">
        <w:t xml:space="preserve"> pressenti.</w:t>
      </w:r>
      <w:r w:rsidR="00E736BC">
        <w:t xml:space="preserve"> </w:t>
      </w:r>
      <w:r>
        <w:t xml:space="preserve">Les </w:t>
      </w:r>
      <w:r w:rsidR="00891AA6">
        <w:t>besoins </w:t>
      </w:r>
      <w:r w:rsidR="00FA764F">
        <w:t>01 à 05</w:t>
      </w:r>
      <w:r w:rsidR="00DC187D">
        <w:t xml:space="preserve"> et 07</w:t>
      </w:r>
      <w:r>
        <w:t xml:space="preserve"> </w:t>
      </w:r>
      <w:r w:rsidR="00441B1A">
        <w:t xml:space="preserve">sont </w:t>
      </w:r>
      <w:r w:rsidR="00C64BE1">
        <w:t>p</w:t>
      </w:r>
      <w:r w:rsidR="00441B1A">
        <w:t>rioritaires.</w:t>
      </w:r>
    </w:p>
    <w:p w14:paraId="7A955406" w14:textId="77777777" w:rsidR="00441B1A" w:rsidRDefault="00441B1A" w:rsidP="00F608E3">
      <w:pPr>
        <w:pStyle w:val="Titre1"/>
      </w:pPr>
      <w:bookmarkStart w:id="63" w:name="_Toc216489984"/>
      <w:bookmarkStart w:id="64" w:name="_Toc223929678"/>
      <w:r>
        <w:lastRenderedPageBreak/>
        <w:t>Présentation du produit</w:t>
      </w:r>
      <w:bookmarkEnd w:id="63"/>
      <w:bookmarkEnd w:id="64"/>
    </w:p>
    <w:p w14:paraId="1585A619" w14:textId="77777777" w:rsidR="00441B1A" w:rsidRDefault="00441B1A" w:rsidP="00F608E3">
      <w:pPr>
        <w:pStyle w:val="Titre2"/>
      </w:pPr>
      <w:bookmarkStart w:id="65" w:name="_Toc64997936"/>
      <w:bookmarkStart w:id="66" w:name="_Toc64998217"/>
      <w:bookmarkStart w:id="67" w:name="_Toc65028286"/>
      <w:bookmarkStart w:id="68" w:name="_Toc65028382"/>
      <w:bookmarkStart w:id="69" w:name="_Toc65029226"/>
      <w:bookmarkStart w:id="70" w:name="_Toc65029270"/>
      <w:bookmarkStart w:id="71" w:name="_Toc65372971"/>
      <w:bookmarkStart w:id="72" w:name="_Toc65373168"/>
      <w:bookmarkStart w:id="73" w:name="_Toc65373194"/>
      <w:bookmarkStart w:id="74" w:name="_Toc65373245"/>
      <w:bookmarkStart w:id="75" w:name="_Toc65373284"/>
      <w:bookmarkStart w:id="76" w:name="_Toc65373516"/>
      <w:bookmarkStart w:id="77" w:name="_Toc65452686"/>
      <w:bookmarkStart w:id="78" w:name="_Toc65452802"/>
      <w:bookmarkStart w:id="79" w:name="_Toc65452859"/>
      <w:bookmarkStart w:id="80" w:name="_Toc65452983"/>
      <w:bookmarkStart w:id="81" w:name="_Toc65538669"/>
      <w:bookmarkStart w:id="82" w:name="_Toc65539760"/>
      <w:bookmarkStart w:id="83" w:name="_Toc65539784"/>
      <w:bookmarkStart w:id="84" w:name="_Toc65725121"/>
      <w:bookmarkStart w:id="85" w:name="_Toc65725271"/>
      <w:bookmarkStart w:id="86" w:name="_Toc65725429"/>
      <w:bookmarkStart w:id="87" w:name="_Toc65725490"/>
      <w:bookmarkStart w:id="88" w:name="_Toc65725510"/>
      <w:bookmarkStart w:id="89" w:name="_Toc65725544"/>
      <w:bookmarkStart w:id="90" w:name="_Toc65725991"/>
      <w:bookmarkStart w:id="91" w:name="_Toc65726136"/>
      <w:bookmarkStart w:id="92" w:name="_Toc65726174"/>
      <w:bookmarkStart w:id="93" w:name="_Toc65726255"/>
      <w:bookmarkStart w:id="94" w:name="_Toc66160451"/>
      <w:bookmarkStart w:id="95" w:name="_Toc66161085"/>
      <w:bookmarkStart w:id="96" w:name="_Toc216489985"/>
      <w:bookmarkStart w:id="97" w:name="_Toc223929679"/>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t>Caractérisation</w:t>
      </w:r>
      <w:bookmarkEnd w:id="96"/>
      <w:bookmarkEnd w:id="97"/>
    </w:p>
    <w:p w14:paraId="4341D83C" w14:textId="77777777" w:rsidR="00441B1A" w:rsidRPr="002A4C1B" w:rsidRDefault="00441B1A" w:rsidP="00F608E3">
      <w:pPr>
        <w:pStyle w:val="Corpsdetexte"/>
        <w:rPr>
          <w:rStyle w:val="carrestreint"/>
        </w:rPr>
      </w:pPr>
      <w:r w:rsidRPr="002A4C1B">
        <w:rPr>
          <w:rStyle w:val="carrestreint"/>
        </w:rPr>
        <w:t>Présentation du produit en regard des objectifs organisationnels</w:t>
      </w:r>
    </w:p>
    <w:p w14:paraId="501156C1" w14:textId="1EE053B5" w:rsidR="00441B1A" w:rsidRPr="002A4C1B" w:rsidRDefault="00441B1A" w:rsidP="00952B91">
      <w:pPr>
        <w:pStyle w:val="Listepucesdense"/>
        <w:rPr>
          <w:rStyle w:val="carrestreint"/>
        </w:rPr>
      </w:pPr>
      <w:r w:rsidRPr="002A4C1B">
        <w:rPr>
          <w:rStyle w:val="carrestreint"/>
        </w:rPr>
        <w:t>Pour qui</w:t>
      </w:r>
      <w:r w:rsidR="000F5AFB">
        <w:rPr>
          <w:rStyle w:val="carrestreint"/>
        </w:rPr>
        <w:t> </w:t>
      </w:r>
      <w:r w:rsidR="00891AA6">
        <w:rPr>
          <w:rStyle w:val="carrestreint"/>
        </w:rPr>
        <w:t>?</w:t>
      </w:r>
    </w:p>
    <w:p w14:paraId="443A059A" w14:textId="1EF7FD74" w:rsidR="00441B1A" w:rsidRPr="002A4C1B" w:rsidRDefault="00441B1A" w:rsidP="00952B91">
      <w:pPr>
        <w:pStyle w:val="Listepucesdense"/>
        <w:rPr>
          <w:rStyle w:val="carrestreint"/>
        </w:rPr>
      </w:pPr>
      <w:r w:rsidRPr="002A4C1B">
        <w:rPr>
          <w:rStyle w:val="carrestreint"/>
        </w:rPr>
        <w:t xml:space="preserve">Pour </w:t>
      </w:r>
      <w:r>
        <w:rPr>
          <w:rStyle w:val="carrestreint"/>
        </w:rPr>
        <w:t xml:space="preserve">(faire) </w:t>
      </w:r>
      <w:r w:rsidRPr="002A4C1B">
        <w:rPr>
          <w:rStyle w:val="carrestreint"/>
        </w:rPr>
        <w:t>quoi</w:t>
      </w:r>
      <w:r w:rsidR="000F5AFB">
        <w:rPr>
          <w:rStyle w:val="carrestreint"/>
        </w:rPr>
        <w:t> </w:t>
      </w:r>
      <w:r w:rsidR="00891AA6">
        <w:rPr>
          <w:rStyle w:val="carrestreint"/>
        </w:rPr>
        <w:t>?</w:t>
      </w:r>
    </w:p>
    <w:p w14:paraId="00F5B679" w14:textId="2AC3158C" w:rsidR="00441B1A" w:rsidRPr="002A4C1B" w:rsidRDefault="00441B1A" w:rsidP="00952B91">
      <w:pPr>
        <w:pStyle w:val="Listepucesdense"/>
        <w:rPr>
          <w:rStyle w:val="carrestreint"/>
        </w:rPr>
      </w:pPr>
      <w:r w:rsidRPr="002A4C1B">
        <w:rPr>
          <w:rStyle w:val="carrestreint"/>
        </w:rPr>
        <w:t>Pourquoi</w:t>
      </w:r>
      <w:r w:rsidR="000F5AFB">
        <w:rPr>
          <w:rStyle w:val="carrestreint"/>
        </w:rPr>
        <w:t> </w:t>
      </w:r>
      <w:r w:rsidR="00891AA6">
        <w:rPr>
          <w:rStyle w:val="carrestreint"/>
        </w:rPr>
        <w:t>?</w:t>
      </w:r>
    </w:p>
    <w:p w14:paraId="6D65E50B" w14:textId="191E5D80" w:rsidR="00441B1A" w:rsidRPr="002A4C1B" w:rsidRDefault="00441B1A" w:rsidP="00952B91">
      <w:pPr>
        <w:pStyle w:val="Listepucesdense"/>
        <w:rPr>
          <w:rStyle w:val="carrestreint"/>
        </w:rPr>
      </w:pPr>
      <w:r w:rsidRPr="002A4C1B">
        <w:rPr>
          <w:rStyle w:val="carrestreint"/>
        </w:rPr>
        <w:t>Comment</w:t>
      </w:r>
      <w:r w:rsidR="000F5AFB">
        <w:rPr>
          <w:rStyle w:val="carrestreint"/>
        </w:rPr>
        <w:t> </w:t>
      </w:r>
      <w:r w:rsidR="00891AA6">
        <w:rPr>
          <w:rStyle w:val="carrestreint"/>
        </w:rPr>
        <w:t>?</w:t>
      </w:r>
    </w:p>
    <w:p w14:paraId="0482546B" w14:textId="490E79DB" w:rsidR="00C501B1" w:rsidRDefault="00C501B1" w:rsidP="00F608E3">
      <w:pPr>
        <w:pStyle w:val="Corpsdetexte"/>
      </w:pPr>
      <w:r>
        <w:t xml:space="preserve">Le produit est </w:t>
      </w:r>
      <w:r w:rsidR="00AE3BA4">
        <w:t>destiné</w:t>
      </w:r>
      <w:r>
        <w:t xml:space="preserve"> au </w:t>
      </w:r>
      <w:r w:rsidR="00A452B6">
        <w:t>maitre</w:t>
      </w:r>
      <w:r w:rsidR="00FA764F">
        <w:t>-brasseur</w:t>
      </w:r>
      <w:r w:rsidR="009331F5">
        <w:t xml:space="preserve">, au </w:t>
      </w:r>
      <w:r>
        <w:t xml:space="preserve">brasseur, à l’installateur et au </w:t>
      </w:r>
      <w:r w:rsidR="00AE3BA4">
        <w:t>technicien</w:t>
      </w:r>
      <w:r>
        <w:t xml:space="preserve"> d’entretien, mais l’accent doit être mis sur l</w:t>
      </w:r>
      <w:r w:rsidR="00AE3BA4">
        <w:t>a f</w:t>
      </w:r>
      <w:r>
        <w:t xml:space="preserve">acilité d’utilisation par le </w:t>
      </w:r>
      <w:r w:rsidR="00A452B6">
        <w:t>maitre</w:t>
      </w:r>
      <w:r w:rsidR="00FA764F">
        <w:t>-brasseur</w:t>
      </w:r>
      <w:r>
        <w:t>.</w:t>
      </w:r>
    </w:p>
    <w:p w14:paraId="1092CB76" w14:textId="13D5C598" w:rsidR="00C501B1" w:rsidRDefault="00C501B1" w:rsidP="00F608E3">
      <w:pPr>
        <w:pStyle w:val="Corpsdetexte"/>
      </w:pPr>
      <w:r>
        <w:t xml:space="preserve">Le produit doit permettre d’assurer un contrôle de qualité en continu tant automatisé que manuel. Ce contrôle doit être </w:t>
      </w:r>
      <w:r w:rsidR="00AE3BA4">
        <w:t>modulé</w:t>
      </w:r>
      <w:r>
        <w:t xml:space="preserve"> par la recette effectivement utilisée. Les recettes doivent pouvoir être établies et </w:t>
      </w:r>
      <w:r w:rsidR="00AE3BA4">
        <w:t>modifiées</w:t>
      </w:r>
      <w:r>
        <w:t xml:space="preserve"> par le </w:t>
      </w:r>
      <w:r w:rsidR="00A452B6">
        <w:t>maitre</w:t>
      </w:r>
      <w:r w:rsidR="00FA764F">
        <w:t>-brasseur</w:t>
      </w:r>
      <w:r>
        <w:t>, sans aide externe. La traçabilité de la fabrication d’un lot de production doit être complète et fiable du début (sélection des ingrédients) à la fin</w:t>
      </w:r>
      <w:r w:rsidR="00DC187D">
        <w:t xml:space="preserve"> (</w:t>
      </w:r>
      <w:r w:rsidR="00AE3BA4">
        <w:t>conditionnement</w:t>
      </w:r>
      <w:r w:rsidR="00DC187D">
        <w:rPr>
          <w:rStyle w:val="Appelnotedebasdep"/>
        </w:rPr>
        <w:footnoteReference w:id="1"/>
      </w:r>
      <w:r>
        <w:t xml:space="preserve"> </w:t>
      </w:r>
      <w:r w:rsidR="00B078B0">
        <w:t>exclu</w:t>
      </w:r>
      <w:r>
        <w:t>).</w:t>
      </w:r>
    </w:p>
    <w:p w14:paraId="7910D3D3" w14:textId="7C82B77C" w:rsidR="00441B1A" w:rsidRDefault="00EE7CAF" w:rsidP="00F608E3">
      <w:pPr>
        <w:pStyle w:val="Corpsdetexte"/>
      </w:pPr>
      <w:r>
        <w:t xml:space="preserve">Le produit doit être installable </w:t>
      </w:r>
      <w:r w:rsidR="003C19E5">
        <w:t>sur une console</w:t>
      </w:r>
      <w:r w:rsidR="00C501B1">
        <w:t xml:space="preserve"> indépendante</w:t>
      </w:r>
      <w:r w:rsidR="003C19E5">
        <w:t xml:space="preserve">. La console est le plus souvent </w:t>
      </w:r>
      <w:r>
        <w:t>un ordinateur couramment disponible dans le commerce</w:t>
      </w:r>
      <w:r w:rsidR="003C19E5">
        <w:t xml:space="preserve"> (portable ou non)</w:t>
      </w:r>
      <w:r>
        <w:t xml:space="preserve">. </w:t>
      </w:r>
      <w:r w:rsidR="00C501B1">
        <w:t xml:space="preserve">La </w:t>
      </w:r>
      <w:r w:rsidR="008A7E29">
        <w:t>console</w:t>
      </w:r>
      <w:r w:rsidR="00C501B1">
        <w:t xml:space="preserve"> peut également être un ordinateur industriel. </w:t>
      </w:r>
      <w:r w:rsidR="003C19E5">
        <w:t>Le produit devra être exploitable au</w:t>
      </w:r>
      <w:r w:rsidR="00CB605A">
        <w:t>tant sur Linux (Ubuntu) que Mac </w:t>
      </w:r>
      <w:r w:rsidR="003C19E5">
        <w:t xml:space="preserve">OS ou Windows. </w:t>
      </w:r>
      <w:r>
        <w:t>Il communique avec l’automate programmable par un réseau TCP/IP privé, sans passerelle à Internet. L</w:t>
      </w:r>
      <w:r w:rsidR="003C19E5">
        <w:t>e pro</w:t>
      </w:r>
      <w:r w:rsidR="00C501B1">
        <w:t>to</w:t>
      </w:r>
      <w:r w:rsidR="003C19E5">
        <w:t xml:space="preserve">cole d’application </w:t>
      </w:r>
      <w:r w:rsidR="00CB605A">
        <w:t>(reliant</w:t>
      </w:r>
      <w:r w:rsidR="003C19E5">
        <w:t xml:space="preserve"> l’automate programmable </w:t>
      </w:r>
      <w:r w:rsidR="00CB605A">
        <w:t>à</w:t>
      </w:r>
      <w:r w:rsidR="003C19E5">
        <w:t xml:space="preserve"> la console</w:t>
      </w:r>
      <w:r w:rsidR="00CB605A">
        <w:t>)</w:t>
      </w:r>
      <w:r w:rsidR="003C19E5">
        <w:t xml:space="preserve"> devra être </w:t>
      </w:r>
      <w:proofErr w:type="spellStart"/>
      <w:r w:rsidR="003C19E5" w:rsidRPr="003C19E5">
        <w:t>EtherNet</w:t>
      </w:r>
      <w:proofErr w:type="spellEnd"/>
      <w:r w:rsidR="003C19E5" w:rsidRPr="003C19E5">
        <w:t>/IP</w:t>
      </w:r>
      <w:r w:rsidR="00CB605A">
        <w:t xml:space="preserve"> de Rockwell Automation</w:t>
      </w:r>
      <w:r w:rsidR="003C19E5">
        <w:t>.</w:t>
      </w:r>
    </w:p>
    <w:p w14:paraId="3752E5DD" w14:textId="55E042D5" w:rsidR="005F2712" w:rsidRPr="00DF60BD" w:rsidRDefault="005F2712" w:rsidP="00F608E3">
      <w:pPr>
        <w:pStyle w:val="Corpsdetexte"/>
      </w:pPr>
      <w:r>
        <w:t xml:space="preserve">L’IPM du produit doit être </w:t>
      </w:r>
      <w:r w:rsidR="00B078B0">
        <w:t>disponible</w:t>
      </w:r>
      <w:r>
        <w:t xml:space="preserve"> en français, en anglais et en espagnol</w:t>
      </w:r>
      <w:r w:rsidR="000F5AFB">
        <w:t> </w:t>
      </w:r>
      <w:r w:rsidR="001B34FE">
        <w:t>;</w:t>
      </w:r>
      <w:r>
        <w:t xml:space="preserve"> l’ajout de langues supplémentaires ne doit requérir qu’un effort minimal. </w:t>
      </w:r>
      <w:r w:rsidRPr="00DF60BD">
        <w:t>Un module de contrôle à distance via un</w:t>
      </w:r>
      <w:r w:rsidR="00FA764F">
        <w:t>e passerelle I</w:t>
      </w:r>
      <w:r w:rsidRPr="00DF60BD">
        <w:t xml:space="preserve">nternet doit être disponible afin que le technicien d’entretien puisse faire du </w:t>
      </w:r>
      <w:r>
        <w:t>soutien</w:t>
      </w:r>
      <w:r w:rsidRPr="00DF60BD">
        <w:t xml:space="preserve"> et des mises à jour logicielles à distance. Ce module peut être activé ou désactivé par le </w:t>
      </w:r>
      <w:r w:rsidR="00A452B6">
        <w:t>maitre</w:t>
      </w:r>
      <w:r w:rsidR="00FA764F">
        <w:t>-brasseur</w:t>
      </w:r>
      <w:r w:rsidRPr="00DF60BD">
        <w:t>.</w:t>
      </w:r>
    </w:p>
    <w:p w14:paraId="7725D56F" w14:textId="77777777" w:rsidR="00212BD8" w:rsidRDefault="00212BD8" w:rsidP="00F608E3">
      <w:pPr>
        <w:pStyle w:val="Titre2"/>
      </w:pPr>
      <w:bookmarkStart w:id="98" w:name="_Toc216489986"/>
      <w:bookmarkStart w:id="99" w:name="_Toc223929680"/>
      <w:r>
        <w:t>Services touchés</w:t>
      </w:r>
      <w:bookmarkEnd w:id="98"/>
      <w:bookmarkEnd w:id="99"/>
    </w:p>
    <w:p w14:paraId="0179F837" w14:textId="77777777" w:rsidR="00212BD8" w:rsidRDefault="00212BD8" w:rsidP="00F608E3">
      <w:pPr>
        <w:pStyle w:val="Corpsdetexte"/>
        <w:rPr>
          <w:rStyle w:val="carrestreint"/>
        </w:rPr>
      </w:pPr>
      <w:r w:rsidRPr="002A4C1B">
        <w:rPr>
          <w:rStyle w:val="carrestreint"/>
        </w:rPr>
        <w:t>Inventaire des entités organisationnelles touchées</w:t>
      </w:r>
      <w:r>
        <w:rPr>
          <w:rStyle w:val="carrestreint"/>
        </w:rPr>
        <w:t xml:space="preserve"> par </w:t>
      </w:r>
    </w:p>
    <w:p w14:paraId="3F34173E" w14:textId="77777777" w:rsidR="00212BD8" w:rsidRDefault="00212BD8" w:rsidP="00952B91">
      <w:pPr>
        <w:pStyle w:val="Listepucesdense"/>
        <w:rPr>
          <w:rStyle w:val="carrestreint"/>
        </w:rPr>
      </w:pPr>
      <w:proofErr w:type="gramStart"/>
      <w:r>
        <w:rPr>
          <w:rStyle w:val="carrestreint"/>
        </w:rPr>
        <w:t>le</w:t>
      </w:r>
      <w:proofErr w:type="gramEnd"/>
      <w:r>
        <w:rPr>
          <w:rStyle w:val="carrestreint"/>
        </w:rPr>
        <w:t xml:space="preserve"> démarrage du projet,</w:t>
      </w:r>
    </w:p>
    <w:p w14:paraId="4C6C8761" w14:textId="77777777" w:rsidR="00212BD8" w:rsidRDefault="00212BD8" w:rsidP="00952B91">
      <w:pPr>
        <w:pStyle w:val="Listepucesdense"/>
        <w:rPr>
          <w:rStyle w:val="carrestreint"/>
        </w:rPr>
      </w:pPr>
      <w:proofErr w:type="gramStart"/>
      <w:r>
        <w:rPr>
          <w:rStyle w:val="carrestreint"/>
        </w:rPr>
        <w:t>l’exécution</w:t>
      </w:r>
      <w:proofErr w:type="gramEnd"/>
      <w:r>
        <w:rPr>
          <w:rStyle w:val="carrestreint"/>
        </w:rPr>
        <w:t xml:space="preserve"> du projet,</w:t>
      </w:r>
    </w:p>
    <w:p w14:paraId="7A928214" w14:textId="77777777" w:rsidR="00212BD8" w:rsidRDefault="00212BD8" w:rsidP="00952B91">
      <w:pPr>
        <w:pStyle w:val="Listepucesdense"/>
        <w:rPr>
          <w:rStyle w:val="carrestreint"/>
        </w:rPr>
      </w:pPr>
      <w:proofErr w:type="gramStart"/>
      <w:r>
        <w:rPr>
          <w:rStyle w:val="carrestreint"/>
        </w:rPr>
        <w:t>le</w:t>
      </w:r>
      <w:proofErr w:type="gramEnd"/>
      <w:r>
        <w:rPr>
          <w:rStyle w:val="carrestreint"/>
        </w:rPr>
        <w:t xml:space="preserve"> développement du produit,</w:t>
      </w:r>
    </w:p>
    <w:p w14:paraId="61954468" w14:textId="77777777" w:rsidR="00212BD8" w:rsidRPr="002A4C1B" w:rsidRDefault="00212BD8" w:rsidP="00952B91">
      <w:pPr>
        <w:pStyle w:val="Listepucesdense"/>
        <w:rPr>
          <w:rStyle w:val="carrestreint"/>
        </w:rPr>
      </w:pPr>
      <w:proofErr w:type="gramStart"/>
      <w:r>
        <w:rPr>
          <w:rStyle w:val="carrestreint"/>
        </w:rPr>
        <w:t>la</w:t>
      </w:r>
      <w:proofErr w:type="gramEnd"/>
      <w:r>
        <w:rPr>
          <w:rStyle w:val="carrestreint"/>
        </w:rPr>
        <w:t xml:space="preserve"> mise en exploitation du produit</w:t>
      </w:r>
      <w:r w:rsidRPr="002A4C1B">
        <w:rPr>
          <w:rStyle w:val="carrestreint"/>
        </w:rPr>
        <w:t>.</w:t>
      </w:r>
    </w:p>
    <w:p w14:paraId="366E2F76" w14:textId="2F0F7BCA" w:rsidR="00212BD8" w:rsidRPr="00415A50" w:rsidRDefault="0041207C" w:rsidP="00F608E3">
      <w:pPr>
        <w:pStyle w:val="Corpsdetexte"/>
      </w:pPr>
      <w:r>
        <w:t xml:space="preserve">Le projet est sous la responsabilité du Service R+D. </w:t>
      </w:r>
      <w:r w:rsidR="00C501B1">
        <w:t xml:space="preserve">Les fonctionnalités précises du produit devront être </w:t>
      </w:r>
      <w:r w:rsidR="00AE3BA4">
        <w:t>établies</w:t>
      </w:r>
      <w:r w:rsidR="00C501B1">
        <w:t xml:space="preserve"> en accord avec </w:t>
      </w:r>
      <w:r w:rsidR="00FA764F">
        <w:t>les services</w:t>
      </w:r>
      <w:r w:rsidR="00C501B1">
        <w:t xml:space="preserve"> R+D, </w:t>
      </w:r>
      <w:r w:rsidR="00FA764F">
        <w:t>E</w:t>
      </w:r>
      <w:r w:rsidR="00C501B1">
        <w:t xml:space="preserve">ntretien et </w:t>
      </w:r>
      <w:proofErr w:type="spellStart"/>
      <w:r w:rsidR="00FA764F">
        <w:t>M</w:t>
      </w:r>
      <w:r w:rsidR="00C501B1">
        <w:t>arketing</w:t>
      </w:r>
      <w:proofErr w:type="spellEnd"/>
      <w:r w:rsidR="00C501B1">
        <w:t xml:space="preserve">. Le Service de la fabrication peut être consulté par l’entremise du Service R+D. Le produit lui-même ne doit induire aucune contrainte sur la </w:t>
      </w:r>
      <w:r w:rsidR="00FA764F">
        <w:t xml:space="preserve">fabrication </w:t>
      </w:r>
      <w:r>
        <w:t>en dehors du choix</w:t>
      </w:r>
      <w:r w:rsidR="00FA764F">
        <w:t xml:space="preserve"> du protocole</w:t>
      </w:r>
      <w:r>
        <w:t xml:space="preserve"> </w:t>
      </w:r>
      <w:r w:rsidR="00AE3BA4">
        <w:t>déjà</w:t>
      </w:r>
      <w:r>
        <w:t xml:space="preserve"> imposé : </w:t>
      </w:r>
      <w:proofErr w:type="spellStart"/>
      <w:r w:rsidRPr="003C19E5">
        <w:t>EtherNet</w:t>
      </w:r>
      <w:proofErr w:type="spellEnd"/>
      <w:r w:rsidRPr="003C19E5">
        <w:t>/IP</w:t>
      </w:r>
      <w:r>
        <w:t xml:space="preserve">. L’installation </w:t>
      </w:r>
      <w:r w:rsidR="00AE3BA4">
        <w:t>et l</w:t>
      </w:r>
      <w:r>
        <w:t>a mise en exploitation</w:t>
      </w:r>
      <w:r w:rsidR="00AE3BA4">
        <w:t xml:space="preserve"> </w:t>
      </w:r>
      <w:r w:rsidR="00002AFE">
        <w:t>sont</w:t>
      </w:r>
      <w:r w:rsidR="00AE3BA4">
        <w:t xml:space="preserve"> </w:t>
      </w:r>
      <w:r w:rsidR="00002AFE">
        <w:t>réalisées</w:t>
      </w:r>
      <w:r w:rsidR="00AE3BA4">
        <w:t xml:space="preserve"> par le personnel du Service de la fabrication. L’</w:t>
      </w:r>
      <w:r>
        <w:t xml:space="preserve">entretien et la mise à </w:t>
      </w:r>
      <w:r w:rsidR="00FA764F">
        <w:t>niveau</w:t>
      </w:r>
      <w:r>
        <w:t xml:space="preserve"> du produit </w:t>
      </w:r>
      <w:r w:rsidR="00AE3BA4">
        <w:t>sont</w:t>
      </w:r>
      <w:r>
        <w:t xml:space="preserve"> </w:t>
      </w:r>
      <w:r w:rsidR="00AE3BA4">
        <w:t>réalisés</w:t>
      </w:r>
      <w:r>
        <w:t xml:space="preserve"> par le personnel du Service d’entretien. Le brasseur en assure l’exploitation.</w:t>
      </w:r>
    </w:p>
    <w:p w14:paraId="2131E852" w14:textId="77777777" w:rsidR="00212BD8" w:rsidRDefault="00212BD8" w:rsidP="00F608E3">
      <w:pPr>
        <w:pStyle w:val="Titre2"/>
      </w:pPr>
      <w:bookmarkStart w:id="100" w:name="_Toc216489987"/>
      <w:bookmarkStart w:id="101" w:name="_Toc223929681"/>
      <w:r>
        <w:t>Produits analogues</w:t>
      </w:r>
      <w:bookmarkEnd w:id="100"/>
      <w:bookmarkEnd w:id="101"/>
    </w:p>
    <w:p w14:paraId="12AA43FE" w14:textId="77777777" w:rsidR="00212BD8" w:rsidRPr="002A4C1B" w:rsidRDefault="00212BD8" w:rsidP="00F608E3">
      <w:pPr>
        <w:pStyle w:val="Corpsdetexte"/>
        <w:rPr>
          <w:rStyle w:val="carrestreint"/>
        </w:rPr>
      </w:pPr>
      <w:r>
        <w:rPr>
          <w:rStyle w:val="carrestreint"/>
        </w:rPr>
        <w:t>Un développement ne doit généralement être entrepris que dans la mesure où aucun produit existant ne peut remplir de façon satisfaisante les besoins. Même dans ce cas, d’autres produits peuvent souvent être utilisés comme base de développement ou sources d’inspiration.</w:t>
      </w:r>
    </w:p>
    <w:p w14:paraId="28FF3593" w14:textId="2EBFAA30" w:rsidR="00212BD8" w:rsidRDefault="0041207C" w:rsidP="00F608E3">
      <w:pPr>
        <w:pStyle w:val="Corpsdetexte"/>
      </w:pPr>
      <w:r>
        <w:t xml:space="preserve">Il appartient </w:t>
      </w:r>
      <w:r w:rsidR="00C34392">
        <w:t xml:space="preserve">au </w:t>
      </w:r>
      <w:r w:rsidR="0027048B">
        <w:t>Service de R+D</w:t>
      </w:r>
      <w:r>
        <w:t xml:space="preserve"> de faire cette étude.</w:t>
      </w:r>
    </w:p>
    <w:p w14:paraId="7DAEE326" w14:textId="77777777" w:rsidR="00212BD8" w:rsidRDefault="00212BD8" w:rsidP="00F608E3">
      <w:pPr>
        <w:pStyle w:val="Titre2"/>
      </w:pPr>
      <w:bookmarkStart w:id="102" w:name="_Toc216489988"/>
      <w:bookmarkStart w:id="103" w:name="_Toc223929682"/>
      <w:r>
        <w:lastRenderedPageBreak/>
        <w:t>Budget et horizon de réalisation</w:t>
      </w:r>
      <w:bookmarkEnd w:id="102"/>
      <w:bookmarkEnd w:id="103"/>
    </w:p>
    <w:p w14:paraId="394D2E2E" w14:textId="77777777" w:rsidR="00212BD8" w:rsidRPr="002A4C1B" w:rsidRDefault="00212BD8" w:rsidP="00F608E3">
      <w:pPr>
        <w:pStyle w:val="Corpsdetexte"/>
        <w:rPr>
          <w:rStyle w:val="carrestreint"/>
        </w:rPr>
      </w:pPr>
      <w:r w:rsidRPr="002A4C1B">
        <w:rPr>
          <w:rStyle w:val="carrestreint"/>
        </w:rPr>
        <w:t>Attentes, limites, contraintes, retour sur investissement.</w:t>
      </w:r>
    </w:p>
    <w:p w14:paraId="60F15A79" w14:textId="583D2B16" w:rsidR="00212BD8" w:rsidRDefault="0041207C" w:rsidP="00F608E3">
      <w:pPr>
        <w:pStyle w:val="Corpsdetexte"/>
      </w:pPr>
      <w:r>
        <w:t>Le produit doit pouvoir être commercialisé dès</w:t>
      </w:r>
      <w:r w:rsidR="001524A2">
        <w:t xml:space="preserve"> l’</w:t>
      </w:r>
      <w:r w:rsidR="00891AA6">
        <w:t>été </w:t>
      </w:r>
      <w:r w:rsidR="001524A2">
        <w:t>2013</w:t>
      </w:r>
      <w:r w:rsidR="00614113">
        <w:t xml:space="preserve"> afin de</w:t>
      </w:r>
      <w:r w:rsidR="001524A2">
        <w:t xml:space="preserve"> permettre </w:t>
      </w:r>
      <w:r w:rsidR="00FA764F">
        <w:t>de procéder aux installations mexicaines</w:t>
      </w:r>
      <w:r>
        <w:t xml:space="preserve">. Son </w:t>
      </w:r>
      <w:r w:rsidR="00891AA6">
        <w:t>cout</w:t>
      </w:r>
      <w:r>
        <w:t xml:space="preserve"> de déve</w:t>
      </w:r>
      <w:r w:rsidR="00CB605A">
        <w:t xml:space="preserve">loppement ne doit pas dépasser </w:t>
      </w:r>
      <w:r w:rsidR="007D4E55">
        <w:t>5</w:t>
      </w:r>
      <w:r>
        <w:t xml:space="preserve">00 000 $. On prévoit réserver 15 % des revenus engendrés à son </w:t>
      </w:r>
      <w:r w:rsidR="00AE3BA4">
        <w:t>évolution</w:t>
      </w:r>
      <w:r>
        <w:t xml:space="preserve">. Le </w:t>
      </w:r>
      <w:r w:rsidR="00547149">
        <w:t>rendement</w:t>
      </w:r>
      <w:r>
        <w:t xml:space="preserve"> sur investissement est planifié sur deux ans.</w:t>
      </w:r>
    </w:p>
    <w:p w14:paraId="57E92C21" w14:textId="77777777" w:rsidR="00C64BE1" w:rsidRDefault="00C64BE1" w:rsidP="00F608E3">
      <w:pPr>
        <w:pStyle w:val="Titre2"/>
      </w:pPr>
      <w:bookmarkStart w:id="104" w:name="_Toc210381048"/>
      <w:bookmarkStart w:id="105" w:name="_Toc216489989"/>
      <w:bookmarkStart w:id="106" w:name="_Toc223929683"/>
      <w:r>
        <w:t>Hypothèses</w:t>
      </w:r>
      <w:bookmarkEnd w:id="104"/>
      <w:bookmarkEnd w:id="105"/>
      <w:bookmarkEnd w:id="106"/>
    </w:p>
    <w:p w14:paraId="274ECC1A" w14:textId="77777777" w:rsidR="00C64BE1" w:rsidRDefault="00C64BE1" w:rsidP="00F608E3">
      <w:pPr>
        <w:pStyle w:val="Corpsdetexte"/>
        <w:rPr>
          <w:rStyle w:val="carrestreint"/>
        </w:rPr>
      </w:pPr>
      <w:r>
        <w:rPr>
          <w:rStyle w:val="carrestreint"/>
        </w:rPr>
        <w:t>Au moment de l’écriture du document, certains faits peuvent ne pas avoir été confirmés, mais ont néanmoins été pris en compte, ce sont les hypothèses</w:t>
      </w:r>
    </w:p>
    <w:p w14:paraId="14F8BA52" w14:textId="77777777" w:rsidR="00C64BE1" w:rsidRDefault="00C64BE1" w:rsidP="00F608E3">
      <w:pPr>
        <w:pStyle w:val="Corpsdetexte"/>
      </w:pPr>
      <w:r>
        <w:t>Les hypothèses recensées à ce jour sont les suivantes :</w:t>
      </w:r>
    </w:p>
    <w:p w14:paraId="25108A19" w14:textId="017CAD1C" w:rsidR="00C64BE1" w:rsidRDefault="00C64BE1" w:rsidP="00F608E3">
      <w:pPr>
        <w:pStyle w:val="Retrait"/>
      </w:pPr>
      <w:r>
        <w:t>HY.01</w:t>
      </w:r>
      <w:r>
        <w:tab/>
      </w:r>
      <w:r w:rsidR="00614113">
        <w:t>Il est possible de garder l</w:t>
      </w:r>
      <w:r w:rsidR="00BB71C3">
        <w:t>e produit indépendant du contrôle de pr</w:t>
      </w:r>
      <w:r w:rsidR="00AE3BA4">
        <w:t>o</w:t>
      </w:r>
      <w:r w:rsidR="00BB71C3">
        <w:t>cédé</w:t>
      </w:r>
      <w:r w:rsidR="00614113">
        <w:t>, notamment en regard du partage des messages provenant des capteurs.</w:t>
      </w:r>
    </w:p>
    <w:p w14:paraId="5860AA52" w14:textId="1882491F" w:rsidR="00BB71C3" w:rsidRDefault="00BB71C3" w:rsidP="00F608E3">
      <w:pPr>
        <w:pStyle w:val="Retrait"/>
      </w:pPr>
      <w:r>
        <w:t>HY.02</w:t>
      </w:r>
      <w:r>
        <w:tab/>
        <w:t xml:space="preserve">Les mesures proviennent de trois sources : l’automate programmable (via le protocole </w:t>
      </w:r>
      <w:proofErr w:type="spellStart"/>
      <w:r>
        <w:t>InterNet</w:t>
      </w:r>
      <w:proofErr w:type="spellEnd"/>
      <w:r>
        <w:t xml:space="preserve">/IP), un lecteur de </w:t>
      </w:r>
      <w:proofErr w:type="spellStart"/>
      <w:r w:rsidR="00AE3BA4">
        <w:t>code-barre</w:t>
      </w:r>
      <w:proofErr w:type="spellEnd"/>
      <w:r>
        <w:t xml:space="preserve"> </w:t>
      </w:r>
      <w:r w:rsidR="00AE3BA4">
        <w:t>raccordé</w:t>
      </w:r>
      <w:r>
        <w:t xml:space="preserve"> à la console par un port USB, une saisie manuelle</w:t>
      </w:r>
      <w:r w:rsidR="00CB605A">
        <w:t xml:space="preserve"> par l’entremise du clavier de la console</w:t>
      </w:r>
      <w:r>
        <w:t xml:space="preserve">. </w:t>
      </w:r>
      <w:r w:rsidR="00AE3BA4">
        <w:t>Toutes</w:t>
      </w:r>
      <w:r>
        <w:t xml:space="preserve"> les mesures reliées aux équipements proviennent de l’automate programmable. Toutes les mesures analytiques sont </w:t>
      </w:r>
      <w:r w:rsidR="00AE3BA4">
        <w:t>saisies</w:t>
      </w:r>
      <w:r>
        <w:t xml:space="preserve"> manuellement. Les caractéristiques des ingrédients </w:t>
      </w:r>
      <w:r w:rsidR="00AE3BA4">
        <w:t>proviennent</w:t>
      </w:r>
      <w:r w:rsidR="008A7E29">
        <w:t xml:space="preserve"> soit</w:t>
      </w:r>
      <w:r>
        <w:t xml:space="preserve"> d’une saisie manuelle, soit du lecteur de </w:t>
      </w:r>
      <w:proofErr w:type="spellStart"/>
      <w:r w:rsidR="00AE3BA4">
        <w:t>code-barre</w:t>
      </w:r>
      <w:proofErr w:type="spellEnd"/>
      <w:r>
        <w:t>.</w:t>
      </w:r>
    </w:p>
    <w:p w14:paraId="70FC05AB" w14:textId="2EDF54A6" w:rsidR="00BF1E14" w:rsidRDefault="00F523D7" w:rsidP="00F608E3">
      <w:pPr>
        <w:pStyle w:val="Retrait"/>
      </w:pPr>
      <w:r>
        <w:t>HY.03</w:t>
      </w:r>
      <w:r>
        <w:tab/>
        <w:t xml:space="preserve">La console est dotée d’un </w:t>
      </w:r>
      <w:r w:rsidR="008D3CC0">
        <w:t>hautparleur</w:t>
      </w:r>
      <w:r>
        <w:t xml:space="preserve"> permettant l’émission d’un signal sonore</w:t>
      </w:r>
      <w:r w:rsidR="00BF1E14">
        <w:t>.</w:t>
      </w:r>
    </w:p>
    <w:p w14:paraId="25EE9DAE" w14:textId="13AF6240" w:rsidR="00BF1E14" w:rsidRDefault="00BF1E14" w:rsidP="00F608E3">
      <w:pPr>
        <w:pStyle w:val="Retrait"/>
      </w:pPr>
      <w:r>
        <w:t>HY.04</w:t>
      </w:r>
      <w:r>
        <w:tab/>
        <w:t xml:space="preserve">Si la transmission d’alertes par courriel, </w:t>
      </w:r>
      <w:r w:rsidR="00615931">
        <w:t>téléavertisseur</w:t>
      </w:r>
      <w:r w:rsidR="007D79C7">
        <w:t xml:space="preserve"> (</w:t>
      </w:r>
      <w:r>
        <w:t>pagette</w:t>
      </w:r>
      <w:r w:rsidR="007D79C7">
        <w:t>) ou</w:t>
      </w:r>
      <w:r>
        <w:t xml:space="preserve"> </w:t>
      </w:r>
      <w:r w:rsidR="007D79C7">
        <w:t>texto (</w:t>
      </w:r>
      <w:r w:rsidR="00B078B0">
        <w:t>SMS</w:t>
      </w:r>
      <w:r>
        <w:t xml:space="preserve"> ou </w:t>
      </w:r>
      <w:r w:rsidR="00B078B0">
        <w:t>MMS</w:t>
      </w:r>
      <w:r w:rsidR="007D79C7">
        <w:t>)</w:t>
      </w:r>
      <w:r>
        <w:t xml:space="preserve"> est </w:t>
      </w:r>
      <w:r w:rsidR="00B078B0">
        <w:t>requise,</w:t>
      </w:r>
      <w:r>
        <w:t xml:space="preserve"> la connexion du système </w:t>
      </w:r>
      <w:proofErr w:type="spellStart"/>
      <w:r>
        <w:t>SuperBroue</w:t>
      </w:r>
      <w:proofErr w:type="spellEnd"/>
      <w:r>
        <w:t xml:space="preserve"> à Internet est acceptable et réalisable.</w:t>
      </w:r>
    </w:p>
    <w:p w14:paraId="4E23F30D" w14:textId="1A9C3A84" w:rsidR="00BF1E14" w:rsidRDefault="00BF1E14" w:rsidP="00F608E3">
      <w:pPr>
        <w:pStyle w:val="Retrait"/>
      </w:pPr>
      <w:r>
        <w:t>HY.05</w:t>
      </w:r>
      <w:r>
        <w:tab/>
        <w:t>Si la fonction de soutien à distance est requise (par exemple pour les clients mexicains)</w:t>
      </w:r>
      <w:r w:rsidR="00B078B0">
        <w:t xml:space="preserve">, </w:t>
      </w:r>
      <w:r>
        <w:t xml:space="preserve">la connexion du système </w:t>
      </w:r>
      <w:proofErr w:type="spellStart"/>
      <w:r>
        <w:t>SuperBroue</w:t>
      </w:r>
      <w:proofErr w:type="spellEnd"/>
      <w:r>
        <w:t xml:space="preserve"> à Internet est acceptable et réalisable.</w:t>
      </w:r>
    </w:p>
    <w:p w14:paraId="41E38D49" w14:textId="285BB2CF" w:rsidR="00441B1A" w:rsidRDefault="00C64BE1" w:rsidP="00F608E3">
      <w:pPr>
        <w:pStyle w:val="Titre2"/>
      </w:pPr>
      <w:bookmarkStart w:id="107" w:name="_Toc216489990"/>
      <w:bookmarkStart w:id="108" w:name="_Toc223929684"/>
      <w:r>
        <w:t>C</w:t>
      </w:r>
      <w:r w:rsidR="00441B1A">
        <w:t>ontraintes</w:t>
      </w:r>
      <w:bookmarkEnd w:id="107"/>
      <w:bookmarkEnd w:id="108"/>
    </w:p>
    <w:p w14:paraId="51B003BC" w14:textId="4F340D8F" w:rsidR="00441B1A" w:rsidRPr="002A4C1B" w:rsidRDefault="00441B1A" w:rsidP="00F608E3">
      <w:pPr>
        <w:pStyle w:val="Corpsdetexte"/>
        <w:rPr>
          <w:rStyle w:val="carrestreint"/>
        </w:rPr>
      </w:pPr>
      <w:r>
        <w:rPr>
          <w:rStyle w:val="carrestreint"/>
        </w:rPr>
        <w:t>D’autres faits issus d’agents extérieurs au projet doivent être pris en compte, car ils sont susceptibles de limiter le choix des solutions, ce sont les hypothèses.</w:t>
      </w:r>
    </w:p>
    <w:p w14:paraId="688C1172" w14:textId="77777777" w:rsidR="00441B1A" w:rsidRDefault="00441B1A" w:rsidP="00F608E3">
      <w:pPr>
        <w:pStyle w:val="Corpsdetexte"/>
      </w:pPr>
      <w:r>
        <w:t xml:space="preserve">Les </w:t>
      </w:r>
      <w:r w:rsidR="00453FF3">
        <w:t>contraintes</w:t>
      </w:r>
      <w:r>
        <w:t xml:space="preserve"> recensées à ce jour sont les suivantes :</w:t>
      </w:r>
    </w:p>
    <w:p w14:paraId="60862D8F" w14:textId="172CDEF3" w:rsidR="00441B1A" w:rsidRDefault="00441B1A" w:rsidP="00F608E3">
      <w:pPr>
        <w:pStyle w:val="Retrait"/>
      </w:pPr>
      <w:r>
        <w:t>CO.01</w:t>
      </w:r>
      <w:r>
        <w:tab/>
      </w:r>
      <w:r w:rsidR="00BB71C3">
        <w:t xml:space="preserve">Le produit </w:t>
      </w:r>
      <w:r w:rsidR="00AE3BA4">
        <w:t>n’</w:t>
      </w:r>
      <w:r w:rsidR="00BB71C3">
        <w:t xml:space="preserve">est pas redevable en général de la conduite du procédé. Par contre, il doit comprendre une fonction de surveillance : l’arrêt d’urgence du procédé si une mesure est </w:t>
      </w:r>
      <w:r w:rsidR="000823F5">
        <w:t>hors-norme</w:t>
      </w:r>
      <w:r>
        <w:t>.</w:t>
      </w:r>
      <w:r w:rsidR="00BB71C3">
        <w:t xml:space="preserve"> Cette action est facultative et configurable dans la recette.</w:t>
      </w:r>
    </w:p>
    <w:p w14:paraId="10433BA1" w14:textId="4500E2D6" w:rsidR="00BB71C3" w:rsidRDefault="00BB71C3" w:rsidP="00F608E3">
      <w:pPr>
        <w:pStyle w:val="Retrait"/>
      </w:pPr>
      <w:r>
        <w:t>CO.02</w:t>
      </w:r>
      <w:r>
        <w:tab/>
        <w:t>De façon gé</w:t>
      </w:r>
      <w:r w:rsidR="008A7E29">
        <w:t>né</w:t>
      </w:r>
      <w:r>
        <w:t>rale</w:t>
      </w:r>
      <w:r w:rsidR="008A7E29">
        <w:t>,</w:t>
      </w:r>
      <w:r>
        <w:t xml:space="preserve"> les mesures seront caracté</w:t>
      </w:r>
      <w:r w:rsidR="008A7E29">
        <w:t xml:space="preserve">risées par trois </w:t>
      </w:r>
      <w:r w:rsidR="007D4E55">
        <w:t>inter</w:t>
      </w:r>
      <w:r w:rsidR="008A7E29">
        <w:t>valles in</w:t>
      </w:r>
      <w:r>
        <w:t xml:space="preserve">clusifs : mesure normale, mesure atypique, mesure </w:t>
      </w:r>
      <w:r w:rsidR="000823F5">
        <w:t>hors-norme</w:t>
      </w:r>
      <w:r>
        <w:t>.</w:t>
      </w:r>
    </w:p>
    <w:p w14:paraId="1EB16C66" w14:textId="760FF1C8" w:rsidR="00F523D7" w:rsidRDefault="00F523D7" w:rsidP="00F608E3">
      <w:pPr>
        <w:pStyle w:val="Retrait"/>
      </w:pPr>
      <w:r>
        <w:t>CO.03</w:t>
      </w:r>
      <w:r>
        <w:tab/>
        <w:t>L</w:t>
      </w:r>
      <w:r w:rsidR="00AE3BA4">
        <w:t>’outil de</w:t>
      </w:r>
      <w:r>
        <w:t xml:space="preserve"> définition des recettes doit être flexible. En particulier, il doit être possible de décrire des recettes partielles (sans les étapes initiales, par </w:t>
      </w:r>
      <w:r w:rsidR="003E3C38">
        <w:t>exemple</w:t>
      </w:r>
      <w:r>
        <w:t xml:space="preserve"> lorsqu’on débute à partir d</w:t>
      </w:r>
      <w:r w:rsidR="003E3C38">
        <w:t>’un</w:t>
      </w:r>
      <w:r>
        <w:t xml:space="preserve"> </w:t>
      </w:r>
      <w:r w:rsidR="00A452B6">
        <w:t>mout</w:t>
      </w:r>
      <w:r>
        <w:t xml:space="preserve"> déjà préparé), d’utiliser n’importe quel type de fermentation (basse, haute, lambic</w:t>
      </w:r>
      <w:r w:rsidR="000F5AFB">
        <w:t>…</w:t>
      </w:r>
      <w:r>
        <w:t xml:space="preserve">), d’introduire des </w:t>
      </w:r>
      <w:r w:rsidR="00AE3BA4">
        <w:t>ingrédients</w:t>
      </w:r>
      <w:r>
        <w:t xml:space="preserve"> et des épices en cours de fabrication (et pas seu</w:t>
      </w:r>
      <w:r w:rsidR="00AE3BA4">
        <w:t>le</w:t>
      </w:r>
      <w:r>
        <w:t>m</w:t>
      </w:r>
      <w:r w:rsidR="00AE3BA4">
        <w:t>en</w:t>
      </w:r>
      <w:r>
        <w:t>t au début).</w:t>
      </w:r>
    </w:p>
    <w:p w14:paraId="68A15DAD" w14:textId="47D4BB8F" w:rsidR="00BF1E14" w:rsidRDefault="00BF1E14" w:rsidP="00F608E3">
      <w:pPr>
        <w:pStyle w:val="Retrait"/>
      </w:pPr>
      <w:r>
        <w:t>C0.04</w:t>
      </w:r>
      <w:r>
        <w:tab/>
        <w:t xml:space="preserve">L’exploitation du système de maintenance doit permettre une emprise à distance sécurisée pour les techniciens de </w:t>
      </w:r>
      <w:proofErr w:type="spellStart"/>
      <w:r>
        <w:t>MultiBroue</w:t>
      </w:r>
      <w:proofErr w:type="spellEnd"/>
      <w:r>
        <w:t xml:space="preserve"> qui assurent la maintenance des équipements. Cette emprise ne doit pas autoriser l’accès au produit du </w:t>
      </w:r>
      <w:r w:rsidR="00BD6664">
        <w:t>contrôle de procédé du brasseur.</w:t>
      </w:r>
    </w:p>
    <w:p w14:paraId="2C570D2E" w14:textId="74F49A7D" w:rsidR="000F123F" w:rsidRDefault="00BD6664" w:rsidP="00F608E3">
      <w:pPr>
        <w:pStyle w:val="Retrait"/>
      </w:pPr>
      <w:r>
        <w:lastRenderedPageBreak/>
        <w:t>CO.05</w:t>
      </w:r>
      <w:r w:rsidR="000F123F" w:rsidRPr="007F5B1C">
        <w:tab/>
      </w:r>
      <w:r w:rsidR="000F123F">
        <w:t>Le</w:t>
      </w:r>
      <w:r w:rsidR="00C34392">
        <w:t xml:space="preserve"> système de</w:t>
      </w:r>
      <w:r w:rsidR="000F123F" w:rsidRPr="007F5B1C">
        <w:t xml:space="preserve"> contrôle de qualité</w:t>
      </w:r>
      <w:r w:rsidR="000F123F">
        <w:t>, le système de contrôle de procédé</w:t>
      </w:r>
      <w:r w:rsidR="000F123F" w:rsidRPr="007F5B1C">
        <w:t xml:space="preserve"> </w:t>
      </w:r>
      <w:r w:rsidR="000F123F">
        <w:t>et le</w:t>
      </w:r>
      <w:r w:rsidR="000F123F" w:rsidRPr="007F5B1C">
        <w:t xml:space="preserve"> système </w:t>
      </w:r>
      <w:r w:rsidR="000F123F">
        <w:t>d’entretien doivent être indépendants, t</w:t>
      </w:r>
      <w:r w:rsidR="000F123F" w:rsidRPr="007F5B1C">
        <w:t xml:space="preserve">out en permettant la communication </w:t>
      </w:r>
      <w:r w:rsidR="000F123F">
        <w:t>et</w:t>
      </w:r>
      <w:r w:rsidR="000F123F" w:rsidRPr="007F5B1C">
        <w:t xml:space="preserve"> l’échange des interventions </w:t>
      </w:r>
      <w:r w:rsidR="000F123F">
        <w:t>et des</w:t>
      </w:r>
      <w:r w:rsidR="000F123F" w:rsidRPr="007F5B1C">
        <w:t xml:space="preserve"> observations </w:t>
      </w:r>
      <w:r w:rsidR="00B078B0">
        <w:t>entre</w:t>
      </w:r>
      <w:r w:rsidR="000F123F">
        <w:t xml:space="preserve"> les trois systèmes et les équipements</w:t>
      </w:r>
      <w:r w:rsidR="000F123F" w:rsidRPr="007F5B1C">
        <w:t>.</w:t>
      </w:r>
    </w:p>
    <w:p w14:paraId="6F99E72D" w14:textId="77777777" w:rsidR="00441B1A" w:rsidRDefault="00441B1A" w:rsidP="00F608E3">
      <w:pPr>
        <w:pStyle w:val="Titre1"/>
      </w:pPr>
      <w:bookmarkStart w:id="109" w:name="_Toc216489991"/>
      <w:bookmarkStart w:id="110" w:name="_Toc223929685"/>
      <w:r>
        <w:t>Exemples</w:t>
      </w:r>
      <w:r w:rsidRPr="00C164E1">
        <w:t xml:space="preserve"> d’utilisation</w:t>
      </w:r>
      <w:bookmarkEnd w:id="109"/>
      <w:bookmarkEnd w:id="110"/>
    </w:p>
    <w:p w14:paraId="4480A9CE" w14:textId="76874A79" w:rsidR="00304B49" w:rsidRPr="002A4C1B" w:rsidRDefault="00304B49" w:rsidP="00F608E3">
      <w:pPr>
        <w:pStyle w:val="Corpsdetexte"/>
        <w:rPr>
          <w:rStyle w:val="carrestreint"/>
        </w:rPr>
      </w:pPr>
      <w:r>
        <w:rPr>
          <w:rStyle w:val="carrestreint"/>
        </w:rPr>
        <w:t xml:space="preserve">La présente section est facultative. Elle réunit des exemples </w:t>
      </w:r>
      <w:r w:rsidR="000F5AFB">
        <w:rPr>
          <w:rStyle w:val="carrestreint"/>
        </w:rPr>
        <w:t xml:space="preserve">d’utilisation </w:t>
      </w:r>
      <w:bookmarkStart w:id="111" w:name="_GoBack"/>
      <w:bookmarkEnd w:id="111"/>
      <w:r>
        <w:rPr>
          <w:rStyle w:val="carrestreint"/>
        </w:rPr>
        <w:t xml:space="preserve">donnés du point de vue du client. Ils servent souvent de base à de futurs cas d’utilisation. En général, ils ne sont ni exhaustifs ni complets, mais représentent la vision concrète </w:t>
      </w:r>
      <w:r w:rsidR="00891AA6">
        <w:rPr>
          <w:rStyle w:val="carrestreint"/>
        </w:rPr>
        <w:t>à priori</w:t>
      </w:r>
      <w:r>
        <w:rPr>
          <w:rStyle w:val="carrestreint"/>
        </w:rPr>
        <w:t xml:space="preserve"> du produit à être développé, du service à être rendu, etc. Il peut s’agir d’histoire</w:t>
      </w:r>
      <w:r w:rsidR="00B078B0">
        <w:rPr>
          <w:rStyle w:val="carrestreint"/>
        </w:rPr>
        <w:t xml:space="preserve">s </w:t>
      </w:r>
      <w:r>
        <w:rPr>
          <w:rStyle w:val="carrestreint"/>
        </w:rPr>
        <w:t>de cas ou de cas d’utilisation simples.</w:t>
      </w:r>
    </w:p>
    <w:p w14:paraId="1C6CC06C" w14:textId="0DE1C684" w:rsidR="00F523D7" w:rsidRDefault="00F523D7" w:rsidP="00F608E3">
      <w:pPr>
        <w:pStyle w:val="Corpsdetexte"/>
      </w:pPr>
      <w:r>
        <w:t xml:space="preserve">Il appartient aux </w:t>
      </w:r>
      <w:r w:rsidR="00A452B6">
        <w:t>maitres</w:t>
      </w:r>
      <w:r w:rsidR="001B34FE">
        <w:t xml:space="preserve"> d’oeuvre</w:t>
      </w:r>
      <w:r>
        <w:t xml:space="preserve"> pressentis de proposer des histoires de cas illustrant les possibilités du produit.</w:t>
      </w:r>
    </w:p>
    <w:sectPr w:rsidR="00F523D7" w:rsidSect="00622FB0">
      <w:headerReference w:type="default" r:id="rId14"/>
      <w:footerReference w:type="default" r:id="rId15"/>
      <w:headerReference w:type="first" r:id="rId16"/>
      <w:footerReference w:type="first" r:id="rId17"/>
      <w:pgSz w:w="12240" w:h="15840" w:code="130"/>
      <w:pgMar w:top="1200" w:right="1200" w:bottom="1200" w:left="1200" w:header="600" w:footer="6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F84DC" w14:textId="77777777" w:rsidR="009247AD" w:rsidRDefault="009247AD" w:rsidP="00F608E3">
      <w:r>
        <w:separator/>
      </w:r>
    </w:p>
  </w:endnote>
  <w:endnote w:type="continuationSeparator" w:id="0">
    <w:p w14:paraId="3A6A30AA" w14:textId="77777777" w:rsidR="009247AD" w:rsidRDefault="009247AD" w:rsidP="00F6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New York">
    <w:altName w:val="Times New Roman"/>
    <w:panose1 w:val="020B060402020202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ala">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970D" w14:textId="72B188B1" w:rsidR="008D3CC0" w:rsidRPr="00BF3F45" w:rsidRDefault="001D1850" w:rsidP="00A452B6">
    <w:pPr>
      <w:pStyle w:val="Pieddepage"/>
    </w:pPr>
    <w:fldSimple w:instr=" DOCPROPERTY &quot;Projet&quot;  \* MERGEFORMAT ">
      <w:r>
        <w:t>SuperBroue</w:t>
      </w:r>
    </w:fldSimple>
    <w:r w:rsidR="008D3CC0" w:rsidRPr="0057717F">
      <w:t>.</w:t>
    </w:r>
    <w:fldSimple w:instr=" TITLE  \* MERGEFORMAT ">
      <w:r>
        <w:t>DDV</w:t>
      </w:r>
    </w:fldSimple>
    <w:r w:rsidR="008D3CC0" w:rsidRPr="0057717F">
      <w:t xml:space="preserve"> – </w:t>
    </w:r>
    <w:fldSimple w:instr=" DOCPROPERTY &quot;Statut&quot;  \* MERGEFORMAT ">
      <w:r>
        <w:t>version 2.2.1, révisée et applicable</w:t>
      </w:r>
    </w:fldSimple>
    <w:r w:rsidR="008D3CC0" w:rsidRPr="0057717F">
      <w:t xml:space="preserve"> (</w:t>
    </w:r>
    <w:r w:rsidR="008D3CC0" w:rsidRPr="0057717F">
      <w:fldChar w:fldCharType="begin"/>
    </w:r>
    <w:r w:rsidR="008D3CC0" w:rsidRPr="0057717F">
      <w:instrText xml:space="preserve"> SAVEDATE \@ "YYYY-MM-DD" \* MERGEFORMAT </w:instrText>
    </w:r>
    <w:r w:rsidR="008D3CC0" w:rsidRPr="0057717F">
      <w:fldChar w:fldCharType="separate"/>
    </w:r>
    <w:r w:rsidR="000F5AFB">
      <w:t>2013-03-05</w:t>
    </w:r>
    <w:r w:rsidR="008D3CC0" w:rsidRPr="0057717F">
      <w:fldChar w:fldCharType="end"/>
    </w:r>
    <w:r w:rsidR="008D3CC0" w:rsidRPr="0057717F">
      <w:t>)</w:t>
    </w:r>
    <w:r w:rsidR="008D3CC0" w:rsidRPr="0057717F">
      <w:br/>
    </w:r>
    <w:r w:rsidR="008D3CC0" w:rsidRPr="0057717F">
      <w:fldChar w:fldCharType="begin"/>
    </w:r>
    <w:r w:rsidR="008D3CC0" w:rsidRPr="0057717F">
      <w:instrText xml:space="preserve"> PAGE </w:instrText>
    </w:r>
    <w:r w:rsidR="008D3CC0" w:rsidRPr="0057717F">
      <w:fldChar w:fldCharType="separate"/>
    </w:r>
    <w:r>
      <w:t>12</w:t>
    </w:r>
    <w:r w:rsidR="008D3CC0" w:rsidRPr="0057717F">
      <w:fldChar w:fldCharType="end"/>
    </w:r>
    <w:r w:rsidR="008D3CC0" w:rsidRPr="0057717F">
      <w:t xml:space="preserve"> / </w:t>
    </w:r>
    <w:r w:rsidR="008D3CC0" w:rsidRPr="0057717F">
      <w:fldChar w:fldCharType="begin"/>
    </w:r>
    <w:r w:rsidR="008D3CC0" w:rsidRPr="0057717F">
      <w:instrText xml:space="preserve"> NUMPAGES </w:instrText>
    </w:r>
    <w:r w:rsidR="008D3CC0" w:rsidRPr="0057717F">
      <w:fldChar w:fldCharType="separate"/>
    </w:r>
    <w:r>
      <w:t>12</w:t>
    </w:r>
    <w:r w:rsidR="008D3CC0" w:rsidRPr="0057717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FAB55" w14:textId="09B20610" w:rsidR="008D3CC0" w:rsidRDefault="001D1850" w:rsidP="00C40774">
    <w:pPr>
      <w:pStyle w:val="Pieddepage"/>
    </w:pPr>
    <w:fldSimple w:instr=" FILENAME \p  \* MERGEFORMAT ">
      <w:r>
        <w:t>Mercure:Depots:Enseignement:Exemples:MultiBroue:SuperBroue_DDV.docx</w:t>
      </w:r>
    </w:fldSimple>
    <w:r w:rsidR="008D3CC0">
      <w:br/>
    </w:r>
    <w:r w:rsidR="008D3CC0">
      <w:rPr>
        <w:rStyle w:val="Numrodepage"/>
      </w:rPr>
      <w:fldChar w:fldCharType="begin"/>
    </w:r>
    <w:r w:rsidR="008D3CC0">
      <w:rPr>
        <w:rStyle w:val="Numrodepage"/>
      </w:rPr>
      <w:instrText xml:space="preserve"> PAGE </w:instrText>
    </w:r>
    <w:r w:rsidR="008D3CC0">
      <w:rPr>
        <w:rStyle w:val="Numrodepage"/>
      </w:rPr>
      <w:fldChar w:fldCharType="separate"/>
    </w:r>
    <w:r>
      <w:rPr>
        <w:rStyle w:val="Numrodepage"/>
      </w:rPr>
      <w:t>1</w:t>
    </w:r>
    <w:r w:rsidR="008D3CC0">
      <w:rPr>
        <w:rStyle w:val="Numrodepage"/>
      </w:rPr>
      <w:fldChar w:fldCharType="end"/>
    </w:r>
    <w:r w:rsidR="008D3CC0">
      <w:rPr>
        <w:rStyle w:val="Numrodepage"/>
      </w:rPr>
      <w:t xml:space="preserve"> / </w:t>
    </w:r>
    <w:r w:rsidR="008D3CC0">
      <w:rPr>
        <w:rStyle w:val="Numrodepage"/>
      </w:rPr>
      <w:fldChar w:fldCharType="begin"/>
    </w:r>
    <w:r w:rsidR="008D3CC0">
      <w:rPr>
        <w:rStyle w:val="Numrodepage"/>
      </w:rPr>
      <w:instrText xml:space="preserve"> NUMPAGES </w:instrText>
    </w:r>
    <w:r w:rsidR="008D3CC0">
      <w:rPr>
        <w:rStyle w:val="Numrodepage"/>
      </w:rPr>
      <w:fldChar w:fldCharType="separate"/>
    </w:r>
    <w:r>
      <w:rPr>
        <w:rStyle w:val="Numrodepage"/>
      </w:rPr>
      <w:t>12</w:t>
    </w:r>
    <w:r w:rsidR="008D3CC0">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0E001" w14:textId="77777777" w:rsidR="009247AD" w:rsidRDefault="009247AD" w:rsidP="00F608E3">
      <w:r>
        <w:separator/>
      </w:r>
    </w:p>
  </w:footnote>
  <w:footnote w:type="continuationSeparator" w:id="0">
    <w:p w14:paraId="08160FE0" w14:textId="77777777" w:rsidR="009247AD" w:rsidRDefault="009247AD" w:rsidP="00F608E3">
      <w:r>
        <w:continuationSeparator/>
      </w:r>
    </w:p>
  </w:footnote>
  <w:footnote w:id="1">
    <w:p w14:paraId="30A19D3E" w14:textId="29862C6D" w:rsidR="008D3CC0" w:rsidRDefault="008D3CC0" w:rsidP="00F608E3">
      <w:pPr>
        <w:pStyle w:val="Notedebasdepage"/>
      </w:pPr>
      <w:r>
        <w:rPr>
          <w:rStyle w:val="Appelnotedebasdep"/>
        </w:rPr>
        <w:footnoteRef/>
      </w:r>
      <w:r>
        <w:t xml:space="preserve"> </w:t>
      </w:r>
      <w:r>
        <w:tab/>
        <w:t xml:space="preserve">Conditionnement en tonneaux, en </w:t>
      </w:r>
      <w:proofErr w:type="spellStart"/>
      <w:r>
        <w:t>fûts</w:t>
      </w:r>
      <w:proofErr w:type="spellEnd"/>
      <w:r>
        <w:t>, en bouteilles,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200"/>
      <w:gridCol w:w="5640"/>
    </w:tblGrid>
    <w:tr w:rsidR="008D3CC0" w14:paraId="1814D1F1" w14:textId="77777777" w:rsidTr="00712B86">
      <w:trPr>
        <w:cantSplit/>
      </w:trPr>
      <w:tc>
        <w:tcPr>
          <w:tcW w:w="4200" w:type="dxa"/>
        </w:tcPr>
        <w:p w14:paraId="41919DEB" w14:textId="77777777" w:rsidR="008D3CC0" w:rsidRDefault="008D3CC0" w:rsidP="005F0C10">
          <w:r>
            <w:rPr>
              <w:noProof/>
            </w:rPr>
            <w:drawing>
              <wp:inline distT="0" distB="0" distL="0" distR="0" wp14:anchorId="6F9A6E0A" wp14:editId="127C7BD5">
                <wp:extent cx="838200" cy="810260"/>
                <wp:effectExtent l="0" t="0" r="0" b="254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0260"/>
                        </a:xfrm>
                        <a:prstGeom prst="rect">
                          <a:avLst/>
                        </a:prstGeom>
                        <a:noFill/>
                        <a:ln>
                          <a:noFill/>
                        </a:ln>
                      </pic:spPr>
                    </pic:pic>
                  </a:graphicData>
                </a:graphic>
              </wp:inline>
            </w:drawing>
          </w:r>
        </w:p>
      </w:tc>
      <w:tc>
        <w:tcPr>
          <w:tcW w:w="5640" w:type="dxa"/>
        </w:tcPr>
        <w:p w14:paraId="0A640C0D" w14:textId="77777777" w:rsidR="008D3CC0" w:rsidRPr="005F0C10" w:rsidRDefault="008D3CC0" w:rsidP="005F0C10">
          <w:pPr>
            <w:jc w:val="right"/>
            <w:rPr>
              <w:b/>
            </w:rPr>
          </w:pPr>
          <w:r w:rsidRPr="005F0C10">
            <w:rPr>
              <w:b/>
            </w:rPr>
            <w:t xml:space="preserve">Faculté des sciences </w:t>
          </w:r>
          <w:r w:rsidRPr="005F0C10">
            <w:rPr>
              <w:b/>
            </w:rPr>
            <w:br/>
            <w:t>Département d’informatique</w:t>
          </w:r>
        </w:p>
        <w:p w14:paraId="3B2F13BB" w14:textId="77777777" w:rsidR="008D3CC0" w:rsidRPr="00454AE1" w:rsidRDefault="008D3CC0" w:rsidP="005F0C10">
          <w:pPr>
            <w:jc w:val="right"/>
          </w:pPr>
          <w:r w:rsidRPr="00634DC8">
            <w:rPr>
              <w:u w:color="003366"/>
            </w:rPr>
            <w:t>http://</w:t>
          </w:r>
          <w:proofErr w:type="spellStart"/>
          <w:r w:rsidRPr="00634DC8">
            <w:rPr>
              <w:u w:color="003366"/>
            </w:rPr>
            <w:t>www.usherbrooke.ca</w:t>
          </w:r>
          <w:proofErr w:type="spellEnd"/>
          <w:r w:rsidRPr="00634DC8">
            <w:rPr>
              <w:u w:color="003366"/>
            </w:rPr>
            <w:t>/informatique</w:t>
          </w:r>
        </w:p>
      </w:tc>
    </w:tr>
  </w:tbl>
  <w:p w14:paraId="5CF57567" w14:textId="77777777" w:rsidR="008D3CC0" w:rsidRPr="005F0C10" w:rsidRDefault="008D3CC0" w:rsidP="00F8769B">
    <w:pPr>
      <w:pStyle w:val="En-tt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000" w:firstRow="0" w:lastRow="0" w:firstColumn="0" w:lastColumn="0" w:noHBand="0" w:noVBand="0"/>
    </w:tblPr>
    <w:tblGrid>
      <w:gridCol w:w="4200"/>
      <w:gridCol w:w="5640"/>
    </w:tblGrid>
    <w:tr w:rsidR="008D3CC0" w14:paraId="79E3E9BC" w14:textId="77777777" w:rsidTr="00712B86">
      <w:trPr>
        <w:cantSplit/>
      </w:trPr>
      <w:tc>
        <w:tcPr>
          <w:tcW w:w="4200" w:type="dxa"/>
        </w:tcPr>
        <w:p w14:paraId="155FDE44" w14:textId="4AEC81C1" w:rsidR="008D3CC0" w:rsidRDefault="008D3CC0" w:rsidP="00F608E3">
          <w:r>
            <w:rPr>
              <w:noProof/>
            </w:rPr>
            <w:drawing>
              <wp:inline distT="0" distB="0" distL="0" distR="0" wp14:anchorId="75098789" wp14:editId="74B6642C">
                <wp:extent cx="838200" cy="810260"/>
                <wp:effectExtent l="0" t="0" r="0"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0260"/>
                        </a:xfrm>
                        <a:prstGeom prst="rect">
                          <a:avLst/>
                        </a:prstGeom>
                        <a:noFill/>
                        <a:ln>
                          <a:noFill/>
                        </a:ln>
                      </pic:spPr>
                    </pic:pic>
                  </a:graphicData>
                </a:graphic>
              </wp:inline>
            </w:drawing>
          </w:r>
        </w:p>
      </w:tc>
      <w:tc>
        <w:tcPr>
          <w:tcW w:w="5640" w:type="dxa"/>
        </w:tcPr>
        <w:p w14:paraId="19DE8430" w14:textId="64AC6175" w:rsidR="008D3CC0" w:rsidRPr="005F0C10" w:rsidRDefault="008D3CC0" w:rsidP="005F0C10">
          <w:pPr>
            <w:jc w:val="right"/>
            <w:rPr>
              <w:b/>
            </w:rPr>
          </w:pPr>
          <w:r w:rsidRPr="005F0C10">
            <w:rPr>
              <w:b/>
            </w:rPr>
            <w:t xml:space="preserve">Faculté des sciences </w:t>
          </w:r>
          <w:r w:rsidRPr="005F0C10">
            <w:rPr>
              <w:b/>
            </w:rPr>
            <w:br/>
            <w:t>Département d’informatique</w:t>
          </w:r>
        </w:p>
        <w:p w14:paraId="0881E2BC" w14:textId="7205FD5F" w:rsidR="008D3CC0" w:rsidRPr="00454AE1" w:rsidRDefault="008D3CC0" w:rsidP="005F0C10">
          <w:pPr>
            <w:jc w:val="right"/>
          </w:pPr>
          <w:r w:rsidRPr="00634DC8">
            <w:rPr>
              <w:u w:color="003366"/>
            </w:rPr>
            <w:t>http://</w:t>
          </w:r>
          <w:proofErr w:type="spellStart"/>
          <w:r w:rsidRPr="00634DC8">
            <w:rPr>
              <w:u w:color="003366"/>
            </w:rPr>
            <w:t>www.usherbrooke.ca</w:t>
          </w:r>
          <w:proofErr w:type="spellEnd"/>
          <w:r w:rsidRPr="00634DC8">
            <w:rPr>
              <w:u w:color="003366"/>
            </w:rPr>
            <w:t>/informatique</w:t>
          </w:r>
        </w:p>
      </w:tc>
    </w:tr>
  </w:tbl>
  <w:p w14:paraId="378ACE47" w14:textId="77777777" w:rsidR="008D3CC0" w:rsidRPr="001B2B89" w:rsidRDefault="008D3CC0" w:rsidP="00F608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9AA3F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F5E71A0"/>
    <w:lvl w:ilvl="0">
      <w:start w:val="1"/>
      <w:numFmt w:val="lowerLetter"/>
      <w:lvlText w:val="%1."/>
      <w:lvlJc w:val="left"/>
      <w:pPr>
        <w:tabs>
          <w:tab w:val="num" w:pos="644"/>
        </w:tabs>
        <w:ind w:left="0" w:firstLine="284"/>
      </w:pPr>
      <w:rPr>
        <w:rFonts w:hint="default"/>
      </w:rPr>
    </w:lvl>
  </w:abstractNum>
  <w:abstractNum w:abstractNumId="2" w15:restartNumberingAfterBreak="0">
    <w:nsid w:val="FFFFFF7D"/>
    <w:multiLevelType w:val="singleLevel"/>
    <w:tmpl w:val="7580350C"/>
    <w:lvl w:ilvl="0">
      <w:start w:val="1"/>
      <w:numFmt w:val="decimal"/>
      <w:lvlText w:val="%1."/>
      <w:lvlJc w:val="left"/>
      <w:pPr>
        <w:tabs>
          <w:tab w:val="num" w:pos="284"/>
        </w:tabs>
        <w:ind w:left="0" w:firstLine="284"/>
      </w:pPr>
      <w:rPr>
        <w:rFonts w:hint="default"/>
      </w:rPr>
    </w:lvl>
  </w:abstractNum>
  <w:abstractNum w:abstractNumId="3" w15:restartNumberingAfterBreak="0">
    <w:nsid w:val="FFFFFF7E"/>
    <w:multiLevelType w:val="singleLevel"/>
    <w:tmpl w:val="ADECD62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F9EEC8E"/>
    <w:lvl w:ilvl="0">
      <w:start w:val="1"/>
      <w:numFmt w:val="lowerLetter"/>
      <w:lvlText w:val="%1."/>
      <w:lvlJc w:val="left"/>
      <w:pPr>
        <w:tabs>
          <w:tab w:val="num" w:pos="643"/>
        </w:tabs>
        <w:ind w:left="643" w:hanging="360"/>
      </w:pPr>
      <w:rPr>
        <w:rFonts w:hint="default"/>
      </w:rPr>
    </w:lvl>
  </w:abstractNum>
  <w:abstractNum w:abstractNumId="5" w15:restartNumberingAfterBreak="0">
    <w:nsid w:val="FFFFFF80"/>
    <w:multiLevelType w:val="singleLevel"/>
    <w:tmpl w:val="7F321182"/>
    <w:lvl w:ilvl="0">
      <w:start w:val="1"/>
      <w:numFmt w:val="bullet"/>
      <w:lvlText w:val=""/>
      <w:lvlJc w:val="left"/>
      <w:pPr>
        <w:tabs>
          <w:tab w:val="num" w:pos="2345"/>
        </w:tabs>
        <w:ind w:left="2345" w:hanging="360"/>
      </w:pPr>
      <w:rPr>
        <w:rFonts w:ascii="Symbol" w:hAnsi="Symbol" w:hint="default"/>
        <w:sz w:val="16"/>
      </w:rPr>
    </w:lvl>
  </w:abstractNum>
  <w:abstractNum w:abstractNumId="6" w15:restartNumberingAfterBreak="0">
    <w:nsid w:val="FFFFFF81"/>
    <w:multiLevelType w:val="singleLevel"/>
    <w:tmpl w:val="6CE2BB54"/>
    <w:lvl w:ilvl="0">
      <w:start w:val="1"/>
      <w:numFmt w:val="bullet"/>
      <w:lvlText w:val=""/>
      <w:lvlJc w:val="left"/>
      <w:pPr>
        <w:tabs>
          <w:tab w:val="num" w:pos="360"/>
        </w:tabs>
        <w:ind w:left="360" w:hanging="360"/>
      </w:pPr>
      <w:rPr>
        <w:rFonts w:ascii="Symbol" w:hAnsi="Symbol" w:hint="default"/>
        <w:sz w:val="16"/>
      </w:rPr>
    </w:lvl>
  </w:abstractNum>
  <w:abstractNum w:abstractNumId="7" w15:restartNumberingAfterBreak="0">
    <w:nsid w:val="FFFFFF82"/>
    <w:multiLevelType w:val="singleLevel"/>
    <w:tmpl w:val="20EC83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0834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EA2AF7C"/>
    <w:lvl w:ilvl="0">
      <w:start w:val="1"/>
      <w:numFmt w:val="decimal"/>
      <w:lvlText w:val="%1."/>
      <w:lvlJc w:val="left"/>
      <w:pPr>
        <w:tabs>
          <w:tab w:val="num" w:pos="360"/>
        </w:tabs>
        <w:ind w:left="360" w:hanging="360"/>
      </w:pPr>
    </w:lvl>
  </w:abstractNum>
  <w:abstractNum w:abstractNumId="10" w15:restartNumberingAfterBreak="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2" w15:restartNumberingAfterBreak="0">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3" w15:restartNumberingAfterBreak="0">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15:restartNumberingAfterBreak="0">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15:restartNumberingAfterBreak="0">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15:restartNumberingAfterBreak="0">
    <w:nsid w:val="04113315"/>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DF6382"/>
    <w:multiLevelType w:val="multilevel"/>
    <w:tmpl w:val="DD34BA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255D2881"/>
    <w:multiLevelType w:val="multilevel"/>
    <w:tmpl w:val="DD34BA34"/>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15:restartNumberingAfterBreak="0">
    <w:nsid w:val="2A1F1402"/>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2C0009"/>
    <w:multiLevelType w:val="multilevel"/>
    <w:tmpl w:val="DA56D7D6"/>
    <w:lvl w:ilvl="0">
      <w:start w:val="1"/>
      <w:numFmt w:val="bullet"/>
      <w:pStyle w:val="Listepuces"/>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1" w15:restartNumberingAfterBreak="0">
    <w:nsid w:val="2F837AA5"/>
    <w:multiLevelType w:val="multilevel"/>
    <w:tmpl w:val="F140E76A"/>
    <w:lvl w:ilvl="0">
      <w:start w:val="1"/>
      <w:numFmt w:val="decimal"/>
      <w:lvlText w:val="(%1)"/>
      <w:lvlJc w:val="right"/>
      <w:pPr>
        <w:ind w:left="960" w:hanging="480"/>
      </w:pPr>
      <w:rPr>
        <w:rFonts w:hint="default"/>
      </w:rPr>
    </w:lvl>
    <w:lvl w:ilvl="1">
      <w:start w:val="1"/>
      <w:numFmt w:val="lowerLetter"/>
      <w:lvlText w:val="(%2)"/>
      <w:lvlJc w:val="right"/>
      <w:pPr>
        <w:ind w:left="960" w:hanging="48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22" w15:restartNumberingAfterBreak="0">
    <w:nsid w:val="3CD27AA8"/>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C47840"/>
    <w:multiLevelType w:val="multilevel"/>
    <w:tmpl w:val="C3A2D8F4"/>
    <w:lvl w:ilvl="0">
      <w:start w:val="1"/>
      <w:numFmt w:val="decimal"/>
      <w:lvlText w:val="(%1)"/>
      <w:lvlJc w:val="left"/>
      <w:pPr>
        <w:ind w:left="480" w:hanging="240"/>
      </w:pPr>
      <w:rPr>
        <w:rFonts w:hint="default"/>
      </w:rPr>
    </w:lvl>
    <w:lvl w:ilvl="1">
      <w:start w:val="1"/>
      <w:numFmt w:val="lowerLetter"/>
      <w:lvlText w:val="(%2)"/>
      <w:lvlJc w:val="right"/>
      <w:pPr>
        <w:ind w:left="960" w:hanging="480"/>
      </w:pPr>
      <w:rPr>
        <w:rFonts w:hint="default"/>
      </w:rPr>
    </w:lvl>
    <w:lvl w:ilvl="2">
      <w:start w:val="1"/>
      <w:numFmt w:val="lowerRoman"/>
      <w:lvlText w:val="(%3)"/>
      <w:lvlJc w:val="right"/>
      <w:pPr>
        <w:ind w:left="1440" w:hanging="72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24" w15:restartNumberingAfterBreak="0">
    <w:nsid w:val="426440E3"/>
    <w:multiLevelType w:val="multilevel"/>
    <w:tmpl w:val="E260139C"/>
    <w:lvl w:ilvl="0">
      <w:start w:val="1"/>
      <w:numFmt w:val="decimal"/>
      <w:lvlText w:val="(%1)"/>
      <w:lvlJc w:val="left"/>
      <w:pPr>
        <w:ind w:left="720" w:hanging="480"/>
      </w:pPr>
      <w:rPr>
        <w:rFonts w:hint="default"/>
      </w:rPr>
    </w:lvl>
    <w:lvl w:ilvl="1">
      <w:start w:val="1"/>
      <w:numFmt w:val="lowerLetter"/>
      <w:lvlText w:val="(%2)"/>
      <w:lvlJc w:val="left"/>
      <w:pPr>
        <w:ind w:left="1200" w:hanging="480"/>
      </w:pPr>
      <w:rPr>
        <w:rFonts w:hint="default"/>
      </w:rPr>
    </w:lvl>
    <w:lvl w:ilvl="2">
      <w:start w:val="1"/>
      <w:numFmt w:val="lowerRoman"/>
      <w:lvlText w:val="(%3)"/>
      <w:lvlJc w:val="right"/>
      <w:pPr>
        <w:ind w:left="1680" w:hanging="48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25" w15:restartNumberingAfterBreak="0">
    <w:nsid w:val="427D0466"/>
    <w:multiLevelType w:val="multilevel"/>
    <w:tmpl w:val="3D0ED034"/>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36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680" w:hanging="36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6" w15:restartNumberingAfterBreak="0">
    <w:nsid w:val="42893E80"/>
    <w:multiLevelType w:val="hybridMultilevel"/>
    <w:tmpl w:val="AD808F28"/>
    <w:lvl w:ilvl="0" w:tplc="5B44A2A0">
      <w:start w:val="1"/>
      <w:numFmt w:val="bullet"/>
      <w:lvlText w:val=""/>
      <w:lvlJc w:val="left"/>
      <w:pPr>
        <w:tabs>
          <w:tab w:val="num" w:pos="926"/>
        </w:tabs>
        <w:ind w:left="926" w:hanging="360"/>
      </w:pPr>
      <w:rPr>
        <w:rFonts w:ascii="Symbol" w:hAnsi="Symbol" w:hint="default"/>
      </w:rPr>
    </w:lvl>
    <w:lvl w:ilvl="1" w:tplc="57864C7E" w:tentative="1">
      <w:start w:val="1"/>
      <w:numFmt w:val="bullet"/>
      <w:lvlText w:val="o"/>
      <w:lvlJc w:val="left"/>
      <w:pPr>
        <w:tabs>
          <w:tab w:val="num" w:pos="1440"/>
        </w:tabs>
        <w:ind w:left="1440" w:hanging="360"/>
      </w:pPr>
      <w:rPr>
        <w:rFonts w:ascii="Courier New" w:hAnsi="Courier New" w:cs="Tahoma" w:hint="default"/>
      </w:rPr>
    </w:lvl>
    <w:lvl w:ilvl="2" w:tplc="D4D46F34" w:tentative="1">
      <w:start w:val="1"/>
      <w:numFmt w:val="bullet"/>
      <w:lvlText w:val=""/>
      <w:lvlJc w:val="left"/>
      <w:pPr>
        <w:tabs>
          <w:tab w:val="num" w:pos="2160"/>
        </w:tabs>
        <w:ind w:left="2160" w:hanging="360"/>
      </w:pPr>
      <w:rPr>
        <w:rFonts w:ascii="Wingdings" w:hAnsi="Wingdings" w:hint="default"/>
      </w:rPr>
    </w:lvl>
    <w:lvl w:ilvl="3" w:tplc="8B1428E2" w:tentative="1">
      <w:start w:val="1"/>
      <w:numFmt w:val="bullet"/>
      <w:lvlText w:val=""/>
      <w:lvlJc w:val="left"/>
      <w:pPr>
        <w:tabs>
          <w:tab w:val="num" w:pos="2880"/>
        </w:tabs>
        <w:ind w:left="2880" w:hanging="360"/>
      </w:pPr>
      <w:rPr>
        <w:rFonts w:ascii="Symbol" w:hAnsi="Symbol" w:hint="default"/>
      </w:rPr>
    </w:lvl>
    <w:lvl w:ilvl="4" w:tplc="CC0CA7F6" w:tentative="1">
      <w:start w:val="1"/>
      <w:numFmt w:val="bullet"/>
      <w:lvlText w:val="o"/>
      <w:lvlJc w:val="left"/>
      <w:pPr>
        <w:tabs>
          <w:tab w:val="num" w:pos="3600"/>
        </w:tabs>
        <w:ind w:left="3600" w:hanging="360"/>
      </w:pPr>
      <w:rPr>
        <w:rFonts w:ascii="Courier New" w:hAnsi="Courier New" w:cs="Tahoma" w:hint="default"/>
      </w:rPr>
    </w:lvl>
    <w:lvl w:ilvl="5" w:tplc="03784C00" w:tentative="1">
      <w:start w:val="1"/>
      <w:numFmt w:val="bullet"/>
      <w:lvlText w:val=""/>
      <w:lvlJc w:val="left"/>
      <w:pPr>
        <w:tabs>
          <w:tab w:val="num" w:pos="4320"/>
        </w:tabs>
        <w:ind w:left="4320" w:hanging="360"/>
      </w:pPr>
      <w:rPr>
        <w:rFonts w:ascii="Wingdings" w:hAnsi="Wingdings" w:hint="default"/>
      </w:rPr>
    </w:lvl>
    <w:lvl w:ilvl="6" w:tplc="05B8C868" w:tentative="1">
      <w:start w:val="1"/>
      <w:numFmt w:val="bullet"/>
      <w:lvlText w:val=""/>
      <w:lvlJc w:val="left"/>
      <w:pPr>
        <w:tabs>
          <w:tab w:val="num" w:pos="5040"/>
        </w:tabs>
        <w:ind w:left="5040" w:hanging="360"/>
      </w:pPr>
      <w:rPr>
        <w:rFonts w:ascii="Symbol" w:hAnsi="Symbol" w:hint="default"/>
      </w:rPr>
    </w:lvl>
    <w:lvl w:ilvl="7" w:tplc="B7803D64" w:tentative="1">
      <w:start w:val="1"/>
      <w:numFmt w:val="bullet"/>
      <w:lvlText w:val="o"/>
      <w:lvlJc w:val="left"/>
      <w:pPr>
        <w:tabs>
          <w:tab w:val="num" w:pos="5760"/>
        </w:tabs>
        <w:ind w:left="5760" w:hanging="360"/>
      </w:pPr>
      <w:rPr>
        <w:rFonts w:ascii="Courier New" w:hAnsi="Courier New" w:cs="Tahoma" w:hint="default"/>
      </w:rPr>
    </w:lvl>
    <w:lvl w:ilvl="8" w:tplc="9CE4851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670B92"/>
    <w:multiLevelType w:val="multilevel"/>
    <w:tmpl w:val="786EB88C"/>
    <w:lvl w:ilvl="0">
      <w:start w:val="1"/>
      <w:numFmt w:val="decimal"/>
      <w:pStyle w:val="Listenumros"/>
      <w:lvlText w:val="(%1)"/>
      <w:lvlJc w:val="left"/>
      <w:pPr>
        <w:ind w:left="480" w:hanging="480"/>
      </w:pPr>
      <w:rPr>
        <w:rFonts w:hint="default"/>
      </w:rPr>
    </w:lvl>
    <w:lvl w:ilvl="1">
      <w:start w:val="1"/>
      <w:numFmt w:val="lowerLetter"/>
      <w:lvlText w:val="(%2)"/>
      <w:lvlJc w:val="left"/>
      <w:pPr>
        <w:ind w:left="960" w:hanging="480"/>
      </w:pPr>
      <w:rPr>
        <w:rFonts w:hint="default"/>
      </w:rPr>
    </w:lvl>
    <w:lvl w:ilvl="2">
      <w:start w:val="1"/>
      <w:numFmt w:val="lowerRoman"/>
      <w:lvlText w:val="(%3)"/>
      <w:lvlJc w:val="left"/>
      <w:pPr>
        <w:ind w:left="1440" w:hanging="480"/>
      </w:pPr>
      <w:rPr>
        <w:rFonts w:hint="default"/>
      </w:rPr>
    </w:lvl>
    <w:lvl w:ilvl="3">
      <w:start w:val="1"/>
      <w:numFmt w:val="bullet"/>
      <w:lvlText w:val=""/>
      <w:lvlJc w:val="left"/>
      <w:pPr>
        <w:ind w:left="1920" w:hanging="480"/>
      </w:pPr>
      <w:rPr>
        <w:rFonts w:ascii="Symbol" w:hAnsi="Symbol"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28" w15:restartNumberingAfterBreak="0">
    <w:nsid w:val="4B484B8D"/>
    <w:multiLevelType w:val="multilevel"/>
    <w:tmpl w:val="DA56D7D6"/>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29" w15:restartNumberingAfterBreak="0">
    <w:nsid w:val="518E0A9F"/>
    <w:multiLevelType w:val="hybridMultilevel"/>
    <w:tmpl w:val="A93871B0"/>
    <w:lvl w:ilvl="0" w:tplc="9976C600">
      <w:start w:val="1"/>
      <w:numFmt w:val="none"/>
      <w:pStyle w:val="TM9"/>
      <w:lvlText w:val="Note : "/>
      <w:lvlJc w:val="left"/>
      <w:pPr>
        <w:tabs>
          <w:tab w:val="num" w:pos="785"/>
        </w:tabs>
        <w:ind w:left="785" w:hanging="360"/>
      </w:pPr>
      <w:rPr>
        <w:rFonts w:hint="default"/>
      </w:rPr>
    </w:lvl>
    <w:lvl w:ilvl="1" w:tplc="620E32A8" w:tentative="1">
      <w:start w:val="1"/>
      <w:numFmt w:val="lowerLetter"/>
      <w:lvlText w:val="%2."/>
      <w:lvlJc w:val="left"/>
      <w:pPr>
        <w:tabs>
          <w:tab w:val="num" w:pos="1440"/>
        </w:tabs>
        <w:ind w:left="1440" w:hanging="360"/>
      </w:pPr>
    </w:lvl>
    <w:lvl w:ilvl="2" w:tplc="DF00A370" w:tentative="1">
      <w:start w:val="1"/>
      <w:numFmt w:val="lowerRoman"/>
      <w:lvlText w:val="%3."/>
      <w:lvlJc w:val="right"/>
      <w:pPr>
        <w:tabs>
          <w:tab w:val="num" w:pos="2160"/>
        </w:tabs>
        <w:ind w:left="2160" w:hanging="180"/>
      </w:pPr>
    </w:lvl>
    <w:lvl w:ilvl="3" w:tplc="AA12FF0C" w:tentative="1">
      <w:start w:val="1"/>
      <w:numFmt w:val="decimal"/>
      <w:lvlText w:val="%4."/>
      <w:lvlJc w:val="left"/>
      <w:pPr>
        <w:tabs>
          <w:tab w:val="num" w:pos="2880"/>
        </w:tabs>
        <w:ind w:left="2880" w:hanging="360"/>
      </w:pPr>
    </w:lvl>
    <w:lvl w:ilvl="4" w:tplc="1884DC1E" w:tentative="1">
      <w:start w:val="1"/>
      <w:numFmt w:val="lowerLetter"/>
      <w:lvlText w:val="%5."/>
      <w:lvlJc w:val="left"/>
      <w:pPr>
        <w:tabs>
          <w:tab w:val="num" w:pos="3600"/>
        </w:tabs>
        <w:ind w:left="3600" w:hanging="360"/>
      </w:pPr>
    </w:lvl>
    <w:lvl w:ilvl="5" w:tplc="02BAD882" w:tentative="1">
      <w:start w:val="1"/>
      <w:numFmt w:val="lowerRoman"/>
      <w:lvlText w:val="%6."/>
      <w:lvlJc w:val="right"/>
      <w:pPr>
        <w:tabs>
          <w:tab w:val="num" w:pos="4320"/>
        </w:tabs>
        <w:ind w:left="4320" w:hanging="180"/>
      </w:pPr>
    </w:lvl>
    <w:lvl w:ilvl="6" w:tplc="8E1AEAB4" w:tentative="1">
      <w:start w:val="1"/>
      <w:numFmt w:val="decimal"/>
      <w:lvlText w:val="%7."/>
      <w:lvlJc w:val="left"/>
      <w:pPr>
        <w:tabs>
          <w:tab w:val="num" w:pos="5040"/>
        </w:tabs>
        <w:ind w:left="5040" w:hanging="360"/>
      </w:pPr>
    </w:lvl>
    <w:lvl w:ilvl="7" w:tplc="C1FC61E0" w:tentative="1">
      <w:start w:val="1"/>
      <w:numFmt w:val="lowerLetter"/>
      <w:lvlText w:val="%8."/>
      <w:lvlJc w:val="left"/>
      <w:pPr>
        <w:tabs>
          <w:tab w:val="num" w:pos="5760"/>
        </w:tabs>
        <w:ind w:left="5760" w:hanging="360"/>
      </w:pPr>
    </w:lvl>
    <w:lvl w:ilvl="8" w:tplc="65587CB4" w:tentative="1">
      <w:start w:val="1"/>
      <w:numFmt w:val="lowerRoman"/>
      <w:lvlText w:val="%9."/>
      <w:lvlJc w:val="right"/>
      <w:pPr>
        <w:tabs>
          <w:tab w:val="num" w:pos="6480"/>
        </w:tabs>
        <w:ind w:left="6480" w:hanging="180"/>
      </w:pPr>
    </w:lvl>
  </w:abstractNum>
  <w:abstractNum w:abstractNumId="30" w15:restartNumberingAfterBreak="0">
    <w:nsid w:val="542A0B9F"/>
    <w:multiLevelType w:val="hybridMultilevel"/>
    <w:tmpl w:val="0F5A40B0"/>
    <w:lvl w:ilvl="0" w:tplc="0FBE607E">
      <w:start w:val="1"/>
      <w:numFmt w:val="lowerLetter"/>
      <w:lvlText w:val="[%1]"/>
      <w:lvlJc w:val="left"/>
      <w:pPr>
        <w:ind w:left="842" w:hanging="360"/>
      </w:pPr>
      <w:rPr>
        <w:rFonts w:hint="default"/>
      </w:rPr>
    </w:lvl>
    <w:lvl w:ilvl="1" w:tplc="0C0C0019">
      <w:start w:val="1"/>
      <w:numFmt w:val="lowerLetter"/>
      <w:lvlText w:val="[%2]"/>
      <w:lvlJc w:val="left"/>
      <w:pPr>
        <w:ind w:left="842" w:hanging="360"/>
      </w:pPr>
      <w:rPr>
        <w:rFonts w:hint="default"/>
      </w:rPr>
    </w:lvl>
    <w:lvl w:ilvl="2" w:tplc="0C0C001B" w:tentative="1">
      <w:start w:val="1"/>
      <w:numFmt w:val="lowerRoman"/>
      <w:lvlText w:val="%3."/>
      <w:lvlJc w:val="right"/>
      <w:pPr>
        <w:ind w:left="1562" w:hanging="180"/>
      </w:pPr>
    </w:lvl>
    <w:lvl w:ilvl="3" w:tplc="0C0C000F" w:tentative="1">
      <w:start w:val="1"/>
      <w:numFmt w:val="decimal"/>
      <w:lvlText w:val="%4."/>
      <w:lvlJc w:val="left"/>
      <w:pPr>
        <w:ind w:left="2282" w:hanging="360"/>
      </w:pPr>
    </w:lvl>
    <w:lvl w:ilvl="4" w:tplc="0C0C0019" w:tentative="1">
      <w:start w:val="1"/>
      <w:numFmt w:val="lowerLetter"/>
      <w:lvlText w:val="%5."/>
      <w:lvlJc w:val="left"/>
      <w:pPr>
        <w:ind w:left="3002" w:hanging="360"/>
      </w:pPr>
    </w:lvl>
    <w:lvl w:ilvl="5" w:tplc="0C0C001B" w:tentative="1">
      <w:start w:val="1"/>
      <w:numFmt w:val="lowerRoman"/>
      <w:lvlText w:val="%6."/>
      <w:lvlJc w:val="right"/>
      <w:pPr>
        <w:ind w:left="3722" w:hanging="180"/>
      </w:pPr>
    </w:lvl>
    <w:lvl w:ilvl="6" w:tplc="0C0C000F" w:tentative="1">
      <w:start w:val="1"/>
      <w:numFmt w:val="decimal"/>
      <w:lvlText w:val="%7."/>
      <w:lvlJc w:val="left"/>
      <w:pPr>
        <w:ind w:left="4442" w:hanging="360"/>
      </w:pPr>
    </w:lvl>
    <w:lvl w:ilvl="7" w:tplc="0C0C0019" w:tentative="1">
      <w:start w:val="1"/>
      <w:numFmt w:val="lowerLetter"/>
      <w:lvlText w:val="%8."/>
      <w:lvlJc w:val="left"/>
      <w:pPr>
        <w:ind w:left="5162" w:hanging="360"/>
      </w:pPr>
    </w:lvl>
    <w:lvl w:ilvl="8" w:tplc="0C0C001B" w:tentative="1">
      <w:start w:val="1"/>
      <w:numFmt w:val="lowerRoman"/>
      <w:lvlText w:val="%9."/>
      <w:lvlJc w:val="right"/>
      <w:pPr>
        <w:ind w:left="5882" w:hanging="180"/>
      </w:pPr>
    </w:lvl>
  </w:abstractNum>
  <w:abstractNum w:abstractNumId="31" w15:restartNumberingAfterBreak="0">
    <w:nsid w:val="58131E56"/>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2348BC"/>
    <w:multiLevelType w:val="multilevel"/>
    <w:tmpl w:val="A8A8A98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824EFD"/>
    <w:multiLevelType w:val="hybridMultilevel"/>
    <w:tmpl w:val="509870C2"/>
    <w:lvl w:ilvl="0" w:tplc="920A0E20">
      <w:start w:val="1"/>
      <w:numFmt w:val="none"/>
      <w:pStyle w:val="Index4"/>
      <w:lvlText w:val=""/>
      <w:lvlJc w:val="left"/>
      <w:pPr>
        <w:tabs>
          <w:tab w:val="num" w:pos="0"/>
        </w:tabs>
        <w:ind w:left="360" w:hanging="360"/>
      </w:pPr>
      <w:rPr>
        <w:rFonts w:hint="default"/>
      </w:rPr>
    </w:lvl>
    <w:lvl w:ilvl="1" w:tplc="29588AB4" w:tentative="1">
      <w:start w:val="1"/>
      <w:numFmt w:val="lowerLetter"/>
      <w:lvlText w:val="%2."/>
      <w:lvlJc w:val="left"/>
      <w:pPr>
        <w:tabs>
          <w:tab w:val="num" w:pos="1440"/>
        </w:tabs>
        <w:ind w:left="1440" w:hanging="360"/>
      </w:pPr>
    </w:lvl>
    <w:lvl w:ilvl="2" w:tplc="995E1BDE" w:tentative="1">
      <w:start w:val="1"/>
      <w:numFmt w:val="lowerRoman"/>
      <w:lvlText w:val="%3."/>
      <w:lvlJc w:val="right"/>
      <w:pPr>
        <w:tabs>
          <w:tab w:val="num" w:pos="2160"/>
        </w:tabs>
        <w:ind w:left="2160" w:hanging="180"/>
      </w:pPr>
    </w:lvl>
    <w:lvl w:ilvl="3" w:tplc="843A2090" w:tentative="1">
      <w:start w:val="1"/>
      <w:numFmt w:val="decimal"/>
      <w:lvlText w:val="%4."/>
      <w:lvlJc w:val="left"/>
      <w:pPr>
        <w:tabs>
          <w:tab w:val="num" w:pos="2880"/>
        </w:tabs>
        <w:ind w:left="2880" w:hanging="360"/>
      </w:pPr>
    </w:lvl>
    <w:lvl w:ilvl="4" w:tplc="85687A1A" w:tentative="1">
      <w:start w:val="1"/>
      <w:numFmt w:val="lowerLetter"/>
      <w:lvlText w:val="%5."/>
      <w:lvlJc w:val="left"/>
      <w:pPr>
        <w:tabs>
          <w:tab w:val="num" w:pos="3600"/>
        </w:tabs>
        <w:ind w:left="3600" w:hanging="360"/>
      </w:pPr>
    </w:lvl>
    <w:lvl w:ilvl="5" w:tplc="D3585988" w:tentative="1">
      <w:start w:val="1"/>
      <w:numFmt w:val="lowerRoman"/>
      <w:lvlText w:val="%6."/>
      <w:lvlJc w:val="right"/>
      <w:pPr>
        <w:tabs>
          <w:tab w:val="num" w:pos="4320"/>
        </w:tabs>
        <w:ind w:left="4320" w:hanging="180"/>
      </w:pPr>
    </w:lvl>
    <w:lvl w:ilvl="6" w:tplc="3CF85188" w:tentative="1">
      <w:start w:val="1"/>
      <w:numFmt w:val="decimal"/>
      <w:lvlText w:val="%7."/>
      <w:lvlJc w:val="left"/>
      <w:pPr>
        <w:tabs>
          <w:tab w:val="num" w:pos="5040"/>
        </w:tabs>
        <w:ind w:left="5040" w:hanging="360"/>
      </w:pPr>
    </w:lvl>
    <w:lvl w:ilvl="7" w:tplc="2110A766" w:tentative="1">
      <w:start w:val="1"/>
      <w:numFmt w:val="lowerLetter"/>
      <w:lvlText w:val="%8."/>
      <w:lvlJc w:val="left"/>
      <w:pPr>
        <w:tabs>
          <w:tab w:val="num" w:pos="5760"/>
        </w:tabs>
        <w:ind w:left="5760" w:hanging="360"/>
      </w:pPr>
    </w:lvl>
    <w:lvl w:ilvl="8" w:tplc="824E7778" w:tentative="1">
      <w:start w:val="1"/>
      <w:numFmt w:val="lowerRoman"/>
      <w:lvlText w:val="%9."/>
      <w:lvlJc w:val="right"/>
      <w:pPr>
        <w:tabs>
          <w:tab w:val="num" w:pos="6480"/>
        </w:tabs>
        <w:ind w:left="6480" w:hanging="180"/>
      </w:pPr>
    </w:lvl>
  </w:abstractNum>
  <w:abstractNum w:abstractNumId="34" w15:restartNumberingAfterBreak="0">
    <w:nsid w:val="6DA6423B"/>
    <w:multiLevelType w:val="multilevel"/>
    <w:tmpl w:val="D13EF222"/>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360"/>
      </w:pPr>
      <w:rPr>
        <w:rFonts w:ascii="Wingdings" w:hAnsi="Wingdings" w:hint="default"/>
      </w:rPr>
    </w:lvl>
    <w:lvl w:ilvl="2">
      <w:start w:val="1"/>
      <w:numFmt w:val="bullet"/>
      <w:lvlText w:val=""/>
      <w:lvlJc w:val="left"/>
      <w:pPr>
        <w:ind w:left="1320" w:hanging="360"/>
      </w:pPr>
      <w:rPr>
        <w:rFonts w:ascii="Wingdings" w:hAnsi="Wingdings" w:hint="default"/>
      </w:rPr>
    </w:lvl>
    <w:lvl w:ilvl="3">
      <w:start w:val="1"/>
      <w:numFmt w:val="bullet"/>
      <w:lvlText w:val=""/>
      <w:lvlJc w:val="left"/>
      <w:pPr>
        <w:ind w:left="1680" w:hanging="36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35" w15:restartNumberingAfterBreak="0">
    <w:nsid w:val="6F9747DE"/>
    <w:multiLevelType w:val="multilevel"/>
    <w:tmpl w:val="98348404"/>
    <w:styleLink w:val="Liste-p"/>
    <w:lvl w:ilvl="0">
      <w:start w:val="1"/>
      <w:numFmt w:val="bullet"/>
      <w:lvlText w:val=""/>
      <w:lvlJc w:val="left"/>
      <w:pPr>
        <w:ind w:left="480" w:hanging="24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o"/>
      <w:lvlJc w:val="left"/>
      <w:pPr>
        <w:ind w:left="1440" w:hanging="480"/>
      </w:pPr>
      <w:rPr>
        <w:rFonts w:ascii="Courier New" w:hAnsi="Courier New" w:hint="default"/>
      </w:rPr>
    </w:lvl>
    <w:lvl w:ilvl="3">
      <w:start w:val="1"/>
      <w:numFmt w:val="bullet"/>
      <w:lvlText w:val=""/>
      <w:lvlJc w:val="left"/>
      <w:pPr>
        <w:ind w:left="1920" w:hanging="480"/>
      </w:pPr>
      <w:rPr>
        <w:rFonts w:ascii="Symbol" w:hAnsi="Symbol" w:hint="default"/>
      </w:rPr>
    </w:lvl>
    <w:lvl w:ilvl="4">
      <w:start w:val="1"/>
      <w:numFmt w:val="bullet"/>
      <w:lvlText w:val=""/>
      <w:lvlJc w:val="left"/>
      <w:pPr>
        <w:ind w:left="2040" w:hanging="360"/>
      </w:pPr>
      <w:rPr>
        <w:rFonts w:ascii="Symbol" w:hAnsi="Symbol" w:hint="default"/>
      </w:rPr>
    </w:lvl>
    <w:lvl w:ilvl="5">
      <w:start w:val="1"/>
      <w:numFmt w:val="bullet"/>
      <w:lvlText w:val=""/>
      <w:lvlJc w:val="left"/>
      <w:pPr>
        <w:ind w:left="2400" w:hanging="360"/>
      </w:pPr>
      <w:rPr>
        <w:rFonts w:ascii="Wingdings" w:hAnsi="Wingdings" w:hint="default"/>
      </w:rPr>
    </w:lvl>
    <w:lvl w:ilvl="6">
      <w:start w:val="1"/>
      <w:numFmt w:val="bullet"/>
      <w:lvlText w:val=""/>
      <w:lvlJc w:val="left"/>
      <w:pPr>
        <w:ind w:left="2760" w:hanging="360"/>
      </w:pPr>
      <w:rPr>
        <w:rFonts w:ascii="Wingdings" w:hAnsi="Wingdings" w:hint="default"/>
      </w:rPr>
    </w:lvl>
    <w:lvl w:ilvl="7">
      <w:start w:val="1"/>
      <w:numFmt w:val="bullet"/>
      <w:lvlText w:val=""/>
      <w:lvlJc w:val="left"/>
      <w:pPr>
        <w:ind w:left="3120" w:hanging="360"/>
      </w:pPr>
      <w:rPr>
        <w:rFonts w:ascii="Symbol" w:hAnsi="Symbol" w:hint="default"/>
      </w:rPr>
    </w:lvl>
    <w:lvl w:ilvl="8">
      <w:start w:val="1"/>
      <w:numFmt w:val="bullet"/>
      <w:lvlText w:val=""/>
      <w:lvlJc w:val="left"/>
      <w:pPr>
        <w:ind w:left="3480" w:hanging="360"/>
      </w:pPr>
      <w:rPr>
        <w:rFonts w:ascii="Symbol" w:hAnsi="Symbol" w:hint="default"/>
      </w:rPr>
    </w:lvl>
  </w:abstractNum>
  <w:abstractNum w:abstractNumId="36" w15:restartNumberingAfterBreak="0">
    <w:nsid w:val="6FD33AFA"/>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792D3B"/>
    <w:multiLevelType w:val="hybridMultilevel"/>
    <w:tmpl w:val="BF86F2A0"/>
    <w:lvl w:ilvl="0" w:tplc="F0686C16">
      <w:start w:val="1"/>
      <w:numFmt w:val="bullet"/>
      <w:pStyle w:val="Listepucesdense"/>
      <w:lvlText w:val="◊"/>
      <w:lvlJc w:val="left"/>
      <w:pPr>
        <w:ind w:left="720" w:hanging="480"/>
      </w:pPr>
      <w:rPr>
        <w:rFonts w:ascii="Palatino" w:hAnsi="Palatin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3793843"/>
    <w:multiLevelType w:val="multilevel"/>
    <w:tmpl w:val="B4744C2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535D6C"/>
    <w:multiLevelType w:val="multilevel"/>
    <w:tmpl w:val="0354E542"/>
    <w:lvl w:ilvl="0">
      <w:start w:val="1"/>
      <w:numFmt w:val="decimal"/>
      <w:lvlText w:val="(%1)"/>
      <w:lvlJc w:val="right"/>
      <w:pPr>
        <w:ind w:left="720" w:hanging="432"/>
      </w:pPr>
      <w:rPr>
        <w:rFonts w:hint="default"/>
      </w:rPr>
    </w:lvl>
    <w:lvl w:ilvl="1">
      <w:start w:val="1"/>
      <w:numFmt w:val="lowerLetter"/>
      <w:lvlText w:val="(%2)"/>
      <w:lvlJc w:val="right"/>
      <w:pPr>
        <w:ind w:left="1200" w:hanging="480"/>
      </w:pPr>
      <w:rPr>
        <w:rFonts w:hint="default"/>
      </w:rPr>
    </w:lvl>
    <w:lvl w:ilvl="2">
      <w:start w:val="1"/>
      <w:numFmt w:val="lowerRoman"/>
      <w:lvlText w:val="(%3)"/>
      <w:lvlJc w:val="right"/>
      <w:pPr>
        <w:ind w:left="1680" w:hanging="480"/>
      </w:pPr>
      <w:rPr>
        <w:rFonts w:hint="default"/>
      </w:rPr>
    </w:lvl>
    <w:lvl w:ilvl="3">
      <w:start w:val="1"/>
      <w:numFmt w:val="decimal"/>
      <w:lvlText w:val="(%4)"/>
      <w:lvlJc w:val="left"/>
      <w:pPr>
        <w:ind w:left="1920" w:hanging="360"/>
      </w:pPr>
      <w:rPr>
        <w:rFonts w:hint="default"/>
      </w:rPr>
    </w:lvl>
    <w:lvl w:ilvl="4">
      <w:start w:val="1"/>
      <w:numFmt w:val="lowerLetter"/>
      <w:lvlText w:val="(%5)"/>
      <w:lvlJc w:val="left"/>
      <w:pPr>
        <w:ind w:left="2280" w:hanging="360"/>
      </w:pPr>
      <w:rPr>
        <w:rFonts w:hint="default"/>
      </w:rPr>
    </w:lvl>
    <w:lvl w:ilvl="5">
      <w:start w:val="1"/>
      <w:numFmt w:val="lowerRoman"/>
      <w:lvlText w:val="(%6)"/>
      <w:lvlJc w:val="left"/>
      <w:pPr>
        <w:ind w:left="2640" w:hanging="360"/>
      </w:pPr>
      <w:rPr>
        <w:rFonts w:hint="default"/>
      </w:rPr>
    </w:lvl>
    <w:lvl w:ilvl="6">
      <w:start w:val="1"/>
      <w:numFmt w:val="decimal"/>
      <w:lvlText w:val="%7."/>
      <w:lvlJc w:val="left"/>
      <w:pPr>
        <w:ind w:left="3000" w:hanging="360"/>
      </w:pPr>
      <w:rPr>
        <w:rFonts w:hint="default"/>
      </w:rPr>
    </w:lvl>
    <w:lvl w:ilvl="7">
      <w:start w:val="1"/>
      <w:numFmt w:val="lowerLetter"/>
      <w:lvlText w:val="%8."/>
      <w:lvlJc w:val="left"/>
      <w:pPr>
        <w:ind w:left="3360" w:hanging="360"/>
      </w:pPr>
      <w:rPr>
        <w:rFonts w:hint="default"/>
      </w:rPr>
    </w:lvl>
    <w:lvl w:ilvl="8">
      <w:start w:val="1"/>
      <w:numFmt w:val="lowerRoman"/>
      <w:lvlText w:val="%9."/>
      <w:lvlJc w:val="left"/>
      <w:pPr>
        <w:ind w:left="3720" w:hanging="360"/>
      </w:pPr>
      <w:rPr>
        <w:rFonts w:hint="default"/>
      </w:rPr>
    </w:lvl>
  </w:abstractNum>
  <w:abstractNum w:abstractNumId="40" w15:restartNumberingAfterBreak="0">
    <w:nsid w:val="7FB05CBE"/>
    <w:multiLevelType w:val="multilevel"/>
    <w:tmpl w:val="98348404"/>
    <w:numStyleLink w:val="Liste-p"/>
  </w:abstractNum>
  <w:num w:numId="1">
    <w:abstractNumId w:val="4"/>
  </w:num>
  <w:num w:numId="2">
    <w:abstractNumId w:val="3"/>
  </w:num>
  <w:num w:numId="3">
    <w:abstractNumId w:val="8"/>
  </w:num>
  <w:num w:numId="4">
    <w:abstractNumId w:val="20"/>
  </w:num>
  <w:num w:numId="5">
    <w:abstractNumId w:val="9"/>
    <w:lvlOverride w:ilvl="0">
      <w:startOverride w:val="1"/>
    </w:lvlOverride>
  </w:num>
  <w:num w:numId="6">
    <w:abstractNumId w:val="9"/>
    <w:lvlOverride w:ilvl="0">
      <w:startOverride w:val="1"/>
    </w:lvlOverride>
  </w:num>
  <w:num w:numId="7">
    <w:abstractNumId w:val="33"/>
  </w:num>
  <w:num w:numId="8">
    <w:abstractNumId w:val="1"/>
  </w:num>
  <w:num w:numId="9">
    <w:abstractNumId w:val="6"/>
  </w:num>
  <w:num w:numId="10">
    <w:abstractNumId w:val="5"/>
  </w:num>
  <w:num w:numId="11">
    <w:abstractNumId w:val="29"/>
  </w:num>
  <w:num w:numId="12">
    <w:abstractNumId w:val="10"/>
  </w:num>
  <w:num w:numId="13">
    <w:abstractNumId w:val="30"/>
  </w:num>
  <w:num w:numId="14">
    <w:abstractNumId w:val="27"/>
  </w:num>
  <w:num w:numId="15">
    <w:abstractNumId w:val="2"/>
  </w:num>
  <w:num w:numId="16">
    <w:abstractNumId w:val="26"/>
  </w:num>
  <w:num w:numId="17">
    <w:abstractNumId w:val="32"/>
  </w:num>
  <w:num w:numId="18">
    <w:abstractNumId w:val="36"/>
  </w:num>
  <w:num w:numId="19">
    <w:abstractNumId w:val="38"/>
  </w:num>
  <w:num w:numId="20">
    <w:abstractNumId w:val="22"/>
  </w:num>
  <w:num w:numId="21">
    <w:abstractNumId w:val="0"/>
  </w:num>
  <w:num w:numId="22">
    <w:abstractNumId w:val="19"/>
  </w:num>
  <w:num w:numId="23">
    <w:abstractNumId w:val="31"/>
  </w:num>
  <w:num w:numId="24">
    <w:abstractNumId w:val="18"/>
  </w:num>
  <w:num w:numId="25">
    <w:abstractNumId w:val="17"/>
  </w:num>
  <w:num w:numId="26">
    <w:abstractNumId w:val="16"/>
  </w:num>
  <w:num w:numId="27">
    <w:abstractNumId w:val="34"/>
  </w:num>
  <w:num w:numId="28">
    <w:abstractNumId w:val="25"/>
  </w:num>
  <w:num w:numId="29">
    <w:abstractNumId w:val="7"/>
  </w:num>
  <w:num w:numId="30">
    <w:abstractNumId w:val="21"/>
  </w:num>
  <w:num w:numId="31">
    <w:abstractNumId w:val="23"/>
  </w:num>
  <w:num w:numId="32">
    <w:abstractNumId w:val="24"/>
  </w:num>
  <w:num w:numId="33">
    <w:abstractNumId w:val="39"/>
  </w:num>
  <w:num w:numId="34">
    <w:abstractNumId w:val="35"/>
  </w:num>
  <w:num w:numId="35">
    <w:abstractNumId w:val="40"/>
  </w:num>
  <w:num w:numId="36">
    <w:abstractNumId w:val="28"/>
  </w:num>
  <w:num w:numId="37">
    <w:abstractNumId w:val="6"/>
  </w:num>
  <w:num w:numId="38">
    <w:abstractNumId w:val="33"/>
  </w:num>
  <w:num w:numId="39">
    <w:abstractNumId w:val="30"/>
  </w:num>
  <w:num w:numId="40">
    <w:abstractNumId w:val="27"/>
  </w:num>
  <w:num w:numId="41">
    <w:abstractNumId w:val="20"/>
  </w:num>
  <w:num w:numId="42">
    <w:abstractNumId w:val="20"/>
  </w:num>
  <w:num w:numId="43">
    <w:abstractNumId w:val="2"/>
  </w:num>
  <w:num w:numId="44">
    <w:abstractNumId w:val="10"/>
  </w:num>
  <w:num w:numId="45">
    <w:abstractNumId w:val="10"/>
  </w:num>
  <w:num w:numId="46">
    <w:abstractNumId w:val="10"/>
  </w:num>
  <w:num w:numId="47">
    <w:abstractNumId w:val="10"/>
  </w:num>
  <w:num w:numId="48">
    <w:abstractNumId w:val="10"/>
  </w:num>
  <w:num w:numId="49">
    <w:abstractNumId w:val="29"/>
  </w:num>
  <w:num w:numId="50">
    <w:abstractNumId w:val="3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embedSystemFonts/>
  <w:activeWritingStyle w:appName="MSWord" w:lang="en-CA" w:vendorID="64" w:dllVersion="5" w:nlCheck="1" w:checkStyle="1"/>
  <w:activeWritingStyle w:appName="MSWord" w:lang="fr-FR" w:vendorID="64" w:dllVersion="6" w:nlCheck="1" w:checkStyle="0"/>
  <w:activeWritingStyle w:appName="MSWord" w:lang="fr-CA" w:vendorID="64" w:dllVersion="6" w:nlCheck="1" w:checkStyle="1"/>
  <w:activeWritingStyle w:appName="MSWord" w:lang="en-CA" w:vendorID="64" w:dllVersion="6" w:nlCheck="1" w:checkStyle="1"/>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9" w:dllVersion="512" w:checkStyle="1"/>
  <w:activeWritingStyle w:appName="MSWord" w:lang="fr-CA" w:vendorID="9" w:dllVersion="512" w:checkStyle="1"/>
  <w:activeWritingStyle w:appName="MSWord" w:lang="fr-FR" w:vendorID="2" w:dllVersion="6" w:checkStyle="0"/>
  <w:proofState w:spelling="clean" w:grammar="clean"/>
  <w:stylePaneSortMethod w:val="000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BB467C"/>
    <w:rsid w:val="00002AFE"/>
    <w:rsid w:val="000036E9"/>
    <w:rsid w:val="00044C78"/>
    <w:rsid w:val="00056344"/>
    <w:rsid w:val="000706DA"/>
    <w:rsid w:val="000823F5"/>
    <w:rsid w:val="00096E7D"/>
    <w:rsid w:val="000B59E3"/>
    <w:rsid w:val="000B65AE"/>
    <w:rsid w:val="000D665B"/>
    <w:rsid w:val="000F0839"/>
    <w:rsid w:val="000F123F"/>
    <w:rsid w:val="000F5AFB"/>
    <w:rsid w:val="001356C0"/>
    <w:rsid w:val="001519F0"/>
    <w:rsid w:val="001524A2"/>
    <w:rsid w:val="001651C6"/>
    <w:rsid w:val="001B2ED7"/>
    <w:rsid w:val="001B34FE"/>
    <w:rsid w:val="001B79AE"/>
    <w:rsid w:val="001D1850"/>
    <w:rsid w:val="001D3A18"/>
    <w:rsid w:val="001E676F"/>
    <w:rsid w:val="00212BD8"/>
    <w:rsid w:val="0027048B"/>
    <w:rsid w:val="002C2BC4"/>
    <w:rsid w:val="002D4120"/>
    <w:rsid w:val="002E44DD"/>
    <w:rsid w:val="002F7A06"/>
    <w:rsid w:val="00304B49"/>
    <w:rsid w:val="0031007B"/>
    <w:rsid w:val="003545C9"/>
    <w:rsid w:val="00372613"/>
    <w:rsid w:val="00381480"/>
    <w:rsid w:val="003835B0"/>
    <w:rsid w:val="003C19E5"/>
    <w:rsid w:val="003E3C38"/>
    <w:rsid w:val="00402DF5"/>
    <w:rsid w:val="0041207C"/>
    <w:rsid w:val="00421458"/>
    <w:rsid w:val="00440A4A"/>
    <w:rsid w:val="00441B1A"/>
    <w:rsid w:val="00442DE9"/>
    <w:rsid w:val="00453FF3"/>
    <w:rsid w:val="00472495"/>
    <w:rsid w:val="00480470"/>
    <w:rsid w:val="00483B23"/>
    <w:rsid w:val="004D3F9D"/>
    <w:rsid w:val="00511F25"/>
    <w:rsid w:val="00535062"/>
    <w:rsid w:val="00542E10"/>
    <w:rsid w:val="00547149"/>
    <w:rsid w:val="00547A71"/>
    <w:rsid w:val="00565B31"/>
    <w:rsid w:val="00574565"/>
    <w:rsid w:val="00577529"/>
    <w:rsid w:val="005959DC"/>
    <w:rsid w:val="005B4873"/>
    <w:rsid w:val="005D7D86"/>
    <w:rsid w:val="005F0C10"/>
    <w:rsid w:val="005F16FA"/>
    <w:rsid w:val="005F2712"/>
    <w:rsid w:val="00614113"/>
    <w:rsid w:val="00615931"/>
    <w:rsid w:val="00622FB0"/>
    <w:rsid w:val="00634DC8"/>
    <w:rsid w:val="0063783E"/>
    <w:rsid w:val="006559C9"/>
    <w:rsid w:val="00691307"/>
    <w:rsid w:val="006A767E"/>
    <w:rsid w:val="006B1847"/>
    <w:rsid w:val="0070233F"/>
    <w:rsid w:val="00712B86"/>
    <w:rsid w:val="00714069"/>
    <w:rsid w:val="007249ED"/>
    <w:rsid w:val="00737291"/>
    <w:rsid w:val="0075513E"/>
    <w:rsid w:val="00762BDB"/>
    <w:rsid w:val="007869CA"/>
    <w:rsid w:val="007A42B9"/>
    <w:rsid w:val="007B54A3"/>
    <w:rsid w:val="007D4E55"/>
    <w:rsid w:val="007D79C7"/>
    <w:rsid w:val="007F1C42"/>
    <w:rsid w:val="007F5B1C"/>
    <w:rsid w:val="007F6FFB"/>
    <w:rsid w:val="008008DA"/>
    <w:rsid w:val="0080105B"/>
    <w:rsid w:val="008212D4"/>
    <w:rsid w:val="008637DA"/>
    <w:rsid w:val="00891AA6"/>
    <w:rsid w:val="008958C4"/>
    <w:rsid w:val="008A03F4"/>
    <w:rsid w:val="008A2F24"/>
    <w:rsid w:val="008A7E29"/>
    <w:rsid w:val="008B122D"/>
    <w:rsid w:val="008C0FD7"/>
    <w:rsid w:val="008D10D9"/>
    <w:rsid w:val="008D3CC0"/>
    <w:rsid w:val="008D410B"/>
    <w:rsid w:val="008F4126"/>
    <w:rsid w:val="009241AA"/>
    <w:rsid w:val="009247AD"/>
    <w:rsid w:val="009331F5"/>
    <w:rsid w:val="00940FA2"/>
    <w:rsid w:val="00952B91"/>
    <w:rsid w:val="00981AA6"/>
    <w:rsid w:val="009A1268"/>
    <w:rsid w:val="00A20A69"/>
    <w:rsid w:val="00A452B6"/>
    <w:rsid w:val="00A463E8"/>
    <w:rsid w:val="00A54B60"/>
    <w:rsid w:val="00A5507B"/>
    <w:rsid w:val="00A72484"/>
    <w:rsid w:val="00A76455"/>
    <w:rsid w:val="00AB0897"/>
    <w:rsid w:val="00AC14E8"/>
    <w:rsid w:val="00AE3BA4"/>
    <w:rsid w:val="00B06F99"/>
    <w:rsid w:val="00B078B0"/>
    <w:rsid w:val="00B90DF9"/>
    <w:rsid w:val="00BB467C"/>
    <w:rsid w:val="00BB71C3"/>
    <w:rsid w:val="00BB7EAC"/>
    <w:rsid w:val="00BC2936"/>
    <w:rsid w:val="00BC7E68"/>
    <w:rsid w:val="00BD6664"/>
    <w:rsid w:val="00BD71F8"/>
    <w:rsid w:val="00BF1E14"/>
    <w:rsid w:val="00BF7BEE"/>
    <w:rsid w:val="00C059C1"/>
    <w:rsid w:val="00C34392"/>
    <w:rsid w:val="00C40774"/>
    <w:rsid w:val="00C43A4F"/>
    <w:rsid w:val="00C501B1"/>
    <w:rsid w:val="00C64BE1"/>
    <w:rsid w:val="00CA5C9D"/>
    <w:rsid w:val="00CB605A"/>
    <w:rsid w:val="00CF30EE"/>
    <w:rsid w:val="00D11D00"/>
    <w:rsid w:val="00D37D75"/>
    <w:rsid w:val="00D67B0B"/>
    <w:rsid w:val="00D7100B"/>
    <w:rsid w:val="00DB5DE5"/>
    <w:rsid w:val="00DC187D"/>
    <w:rsid w:val="00DC5BB4"/>
    <w:rsid w:val="00DF6512"/>
    <w:rsid w:val="00E0347E"/>
    <w:rsid w:val="00E538E1"/>
    <w:rsid w:val="00E56FD7"/>
    <w:rsid w:val="00E736BC"/>
    <w:rsid w:val="00E80DAC"/>
    <w:rsid w:val="00EA60A5"/>
    <w:rsid w:val="00EB577D"/>
    <w:rsid w:val="00EE7CAF"/>
    <w:rsid w:val="00EF3E7B"/>
    <w:rsid w:val="00F302BD"/>
    <w:rsid w:val="00F523D7"/>
    <w:rsid w:val="00F608E3"/>
    <w:rsid w:val="00F61F4A"/>
    <w:rsid w:val="00F8769B"/>
    <w:rsid w:val="00F931D1"/>
    <w:rsid w:val="00FA12DD"/>
    <w:rsid w:val="00FA764F"/>
    <w:rsid w:val="00FC2799"/>
    <w:rsid w:val="00FC7B6F"/>
    <w:rsid w:val="00FF7CA0"/>
  </w:rsids>
  <m:mathPr>
    <m:mathFont m:val="Cambria Math"/>
    <m:brkBin m:val="before"/>
    <m:brkBinSub m:val="--"/>
    <m:smallFrac m:val="0"/>
    <m:dispDef m:val="0"/>
    <m:lMargin m:val="0"/>
    <m:rMargin m:val="0"/>
    <m:defJc m:val="centerGroup"/>
    <m:wrapRight/>
    <m:intLim m:val="subSup"/>
    <m:naryLim m:val="subSup"/>
  </m:mathPr>
  <w:themeFontLang w:val="fr-C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8657A"/>
  <w14:defaultImageDpi w14:val="300"/>
  <w15:docId w15:val="{484E9752-47D0-9B49-876E-6461EBE3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fr-CA"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E10"/>
    <w:pPr>
      <w:spacing w:line="240" w:lineRule="atLeast"/>
    </w:pPr>
    <w:rPr>
      <w:rFonts w:ascii="Cambria" w:hAnsi="Cambria"/>
      <w:szCs w:val="24"/>
      <w:lang w:val="fr-FR"/>
    </w:rPr>
  </w:style>
  <w:style w:type="paragraph" w:styleId="Titre1">
    <w:name w:val="heading 1"/>
    <w:basedOn w:val="Normal"/>
    <w:next w:val="Titre2"/>
    <w:qFormat/>
    <w:rsid w:val="00542E10"/>
    <w:pPr>
      <w:keepNext/>
      <w:keepLines/>
      <w:numPr>
        <w:numId w:val="48"/>
      </w:numPr>
      <w:suppressAutoHyphens/>
      <w:spacing w:before="480" w:line="320" w:lineRule="atLeast"/>
      <w:outlineLvl w:val="0"/>
    </w:pPr>
    <w:rPr>
      <w:b/>
      <w:bCs/>
      <w:kern w:val="28"/>
      <w:sz w:val="32"/>
      <w:szCs w:val="32"/>
    </w:rPr>
  </w:style>
  <w:style w:type="paragraph" w:styleId="Titre2">
    <w:name w:val="heading 2"/>
    <w:basedOn w:val="Titre1"/>
    <w:next w:val="Corpsdetexte"/>
    <w:qFormat/>
    <w:rsid w:val="00542E10"/>
    <w:pPr>
      <w:numPr>
        <w:ilvl w:val="1"/>
      </w:numPr>
      <w:spacing w:before="240" w:line="280" w:lineRule="atLeast"/>
      <w:outlineLvl w:val="1"/>
    </w:pPr>
    <w:rPr>
      <w:sz w:val="28"/>
      <w:szCs w:val="28"/>
    </w:rPr>
  </w:style>
  <w:style w:type="paragraph" w:styleId="Titre3">
    <w:name w:val="heading 3"/>
    <w:basedOn w:val="Titre2"/>
    <w:next w:val="Corpsdetexte"/>
    <w:qFormat/>
    <w:rsid w:val="00542E10"/>
    <w:pPr>
      <w:numPr>
        <w:ilvl w:val="2"/>
      </w:numPr>
      <w:spacing w:before="180"/>
      <w:outlineLvl w:val="2"/>
    </w:pPr>
    <w:rPr>
      <w:bCs w:val="0"/>
      <w:sz w:val="24"/>
      <w:szCs w:val="24"/>
    </w:rPr>
  </w:style>
  <w:style w:type="paragraph" w:styleId="Titre4">
    <w:name w:val="heading 4"/>
    <w:basedOn w:val="Titre3"/>
    <w:next w:val="Corpsdetexte"/>
    <w:qFormat/>
    <w:rsid w:val="00542E10"/>
    <w:pPr>
      <w:numPr>
        <w:ilvl w:val="3"/>
      </w:numPr>
      <w:spacing w:line="240" w:lineRule="atLeast"/>
      <w:outlineLvl w:val="3"/>
    </w:pPr>
    <w:rPr>
      <w:bCs/>
      <w:i/>
      <w:iCs/>
      <w:sz w:val="22"/>
      <w:szCs w:val="22"/>
    </w:rPr>
  </w:style>
  <w:style w:type="paragraph" w:styleId="Titre5">
    <w:name w:val="heading 5"/>
    <w:basedOn w:val="Normal"/>
    <w:next w:val="Normal"/>
    <w:qFormat/>
    <w:rsid w:val="00542E10"/>
    <w:pPr>
      <w:keepNext/>
      <w:keepLines/>
      <w:suppressAutoHyphens/>
      <w:spacing w:before="120"/>
      <w:ind w:left="567"/>
      <w:outlineLvl w:val="4"/>
    </w:pPr>
    <w:rPr>
      <w:i/>
      <w:iCs/>
      <w:szCs w:val="22"/>
    </w:rPr>
  </w:style>
  <w:style w:type="paragraph" w:styleId="Titre6">
    <w:name w:val="heading 6"/>
    <w:basedOn w:val="Normal"/>
    <w:next w:val="Normal"/>
    <w:qFormat/>
    <w:rsid w:val="00542E10"/>
    <w:pPr>
      <w:keepNext/>
      <w:keepLines/>
      <w:suppressAutoHyphens/>
      <w:spacing w:before="120"/>
      <w:jc w:val="center"/>
      <w:outlineLvl w:val="5"/>
    </w:pPr>
    <w:rPr>
      <w:b/>
      <w:bCs/>
    </w:rPr>
  </w:style>
  <w:style w:type="paragraph" w:styleId="Titre7">
    <w:name w:val="heading 7"/>
    <w:basedOn w:val="Normal"/>
    <w:next w:val="Corpsdetexte"/>
    <w:qFormat/>
    <w:rsid w:val="00542E10"/>
    <w:pPr>
      <w:keepNext/>
      <w:keepLines/>
      <w:pageBreakBefore/>
      <w:numPr>
        <w:ilvl w:val="6"/>
        <w:numId w:val="48"/>
      </w:numPr>
      <w:suppressAutoHyphens/>
      <w:spacing w:before="240"/>
      <w:outlineLvl w:val="6"/>
    </w:pPr>
    <w:rPr>
      <w:b/>
      <w:bCs/>
      <w:sz w:val="32"/>
      <w:szCs w:val="32"/>
    </w:rPr>
  </w:style>
  <w:style w:type="paragraph" w:styleId="Titre8">
    <w:name w:val="heading 8"/>
    <w:basedOn w:val="Normal"/>
    <w:next w:val="Normal"/>
    <w:qFormat/>
    <w:rsid w:val="00542E10"/>
    <w:pPr>
      <w:keepNext/>
      <w:keepLines/>
      <w:suppressAutoHyphens/>
      <w:spacing w:before="240"/>
      <w:outlineLvl w:val="7"/>
    </w:pPr>
    <w:rPr>
      <w:b/>
      <w:bCs/>
      <w:sz w:val="28"/>
      <w:szCs w:val="28"/>
    </w:rPr>
  </w:style>
  <w:style w:type="paragraph" w:styleId="Titre9">
    <w:name w:val="heading 9"/>
    <w:basedOn w:val="Normal"/>
    <w:next w:val="Normal"/>
    <w:qFormat/>
    <w:rsid w:val="00542E10"/>
    <w:pPr>
      <w:keepNext/>
      <w:keepLines/>
      <w:suppressAutoHyphens/>
      <w:spacing w:before="120"/>
      <w:jc w:val="center"/>
      <w:outlineLvl w:val="8"/>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542E10"/>
    <w:pPr>
      <w:spacing w:before="120"/>
      <w:jc w:val="both"/>
    </w:pPr>
  </w:style>
  <w:style w:type="character" w:customStyle="1" w:styleId="CorpsdetexteCar">
    <w:name w:val="Corps de texte Car"/>
    <w:basedOn w:val="Policepardfaut"/>
    <w:link w:val="Corpsdetexte"/>
    <w:rsid w:val="00542E10"/>
    <w:rPr>
      <w:rFonts w:ascii="Cambria" w:hAnsi="Cambria"/>
      <w:szCs w:val="24"/>
      <w:lang w:val="fr-FR"/>
    </w:rPr>
  </w:style>
  <w:style w:type="paragraph" w:styleId="Titre">
    <w:name w:val="Title"/>
    <w:basedOn w:val="Normal"/>
    <w:link w:val="TitreCar"/>
    <w:qFormat/>
    <w:rsid w:val="00542E10"/>
    <w:rPr>
      <w:b/>
      <w:sz w:val="24"/>
    </w:rPr>
  </w:style>
  <w:style w:type="paragraph" w:styleId="Lgende">
    <w:name w:val="caption"/>
    <w:basedOn w:val="Normal"/>
    <w:next w:val="Normal"/>
    <w:qFormat/>
    <w:rsid w:val="00542E10"/>
    <w:pPr>
      <w:keepNext/>
      <w:keepLines/>
      <w:suppressAutoHyphens/>
      <w:spacing w:before="120" w:after="120"/>
      <w:jc w:val="center"/>
    </w:pPr>
    <w:rPr>
      <w:rFonts w:cs="pala"/>
      <w:b/>
      <w:bCs/>
      <w:sz w:val="18"/>
    </w:rPr>
  </w:style>
  <w:style w:type="paragraph" w:styleId="TM8">
    <w:name w:val="toc 8"/>
    <w:basedOn w:val="TM2"/>
    <w:uiPriority w:val="39"/>
    <w:semiHidden/>
    <w:rsid w:val="00542E10"/>
    <w:pPr>
      <w:ind w:left="1400"/>
    </w:pPr>
    <w:rPr>
      <w:b/>
      <w:bCs/>
    </w:rPr>
  </w:style>
  <w:style w:type="paragraph" w:styleId="TM2">
    <w:name w:val="toc 2"/>
    <w:basedOn w:val="TM1"/>
    <w:uiPriority w:val="39"/>
    <w:rsid w:val="00EA60A5"/>
    <w:pPr>
      <w:keepNext w:val="0"/>
      <w:spacing w:before="0" w:after="0"/>
      <w:ind w:left="960"/>
    </w:pPr>
    <w:rPr>
      <w:b w:val="0"/>
      <w:bCs w:val="0"/>
      <w:sz w:val="20"/>
    </w:rPr>
  </w:style>
  <w:style w:type="paragraph" w:styleId="TM1">
    <w:name w:val="toc 1"/>
    <w:basedOn w:val="Normal"/>
    <w:next w:val="TM2"/>
    <w:uiPriority w:val="39"/>
    <w:rsid w:val="00EA60A5"/>
    <w:pPr>
      <w:keepNext/>
      <w:keepLines/>
      <w:tabs>
        <w:tab w:val="right" w:leader="dot" w:pos="9840"/>
      </w:tabs>
      <w:spacing w:before="80" w:after="40" w:line="240" w:lineRule="auto"/>
      <w:ind w:left="480" w:hanging="480"/>
    </w:pPr>
    <w:rPr>
      <w:b/>
      <w:bCs/>
      <w:noProof/>
      <w:sz w:val="24"/>
    </w:rPr>
  </w:style>
  <w:style w:type="paragraph" w:styleId="TM7">
    <w:name w:val="toc 7"/>
    <w:basedOn w:val="TM2"/>
    <w:uiPriority w:val="39"/>
    <w:semiHidden/>
    <w:rsid w:val="00542E10"/>
    <w:pPr>
      <w:ind w:left="1200"/>
    </w:pPr>
    <w:rPr>
      <w:b/>
      <w:bCs/>
    </w:rPr>
  </w:style>
  <w:style w:type="paragraph" w:styleId="TM6">
    <w:name w:val="toc 6"/>
    <w:basedOn w:val="TM4"/>
    <w:next w:val="Normal"/>
    <w:uiPriority w:val="39"/>
    <w:semiHidden/>
    <w:rsid w:val="00542E10"/>
    <w:pPr>
      <w:ind w:left="1000"/>
    </w:pPr>
  </w:style>
  <w:style w:type="paragraph" w:styleId="TM4">
    <w:name w:val="toc 4"/>
    <w:basedOn w:val="TM2"/>
    <w:next w:val="Normal"/>
    <w:uiPriority w:val="39"/>
    <w:semiHidden/>
    <w:rsid w:val="00542E10"/>
    <w:pPr>
      <w:ind w:left="600"/>
    </w:pPr>
    <w:rPr>
      <w:b/>
      <w:bCs/>
    </w:rPr>
  </w:style>
  <w:style w:type="paragraph" w:styleId="TM5">
    <w:name w:val="toc 5"/>
    <w:basedOn w:val="TM4"/>
    <w:next w:val="Normal"/>
    <w:uiPriority w:val="39"/>
    <w:semiHidden/>
    <w:rsid w:val="00542E10"/>
    <w:pPr>
      <w:ind w:left="800"/>
    </w:pPr>
  </w:style>
  <w:style w:type="paragraph" w:styleId="TM3">
    <w:name w:val="toc 3"/>
    <w:basedOn w:val="TM2"/>
    <w:uiPriority w:val="39"/>
    <w:rsid w:val="00542E10"/>
    <w:pPr>
      <w:ind w:left="1440" w:hanging="600"/>
    </w:pPr>
    <w:rPr>
      <w:bCs/>
    </w:rPr>
  </w:style>
  <w:style w:type="paragraph" w:styleId="Index7">
    <w:name w:val="index 7"/>
    <w:basedOn w:val="Normal"/>
    <w:next w:val="Normal"/>
    <w:semiHidden/>
    <w:rsid w:val="00542E10"/>
    <w:pPr>
      <w:ind w:left="2160"/>
    </w:pPr>
  </w:style>
  <w:style w:type="paragraph" w:styleId="Index6">
    <w:name w:val="index 6"/>
    <w:basedOn w:val="Normal"/>
    <w:next w:val="Normal"/>
    <w:semiHidden/>
    <w:rsid w:val="00542E10"/>
    <w:pPr>
      <w:ind w:left="1800"/>
    </w:pPr>
  </w:style>
  <w:style w:type="paragraph" w:styleId="Index5">
    <w:name w:val="index 5"/>
    <w:basedOn w:val="Normal"/>
    <w:next w:val="Normal"/>
    <w:semiHidden/>
    <w:rsid w:val="00542E10"/>
    <w:pPr>
      <w:spacing w:line="240" w:lineRule="auto"/>
      <w:ind w:left="1000" w:hanging="200"/>
    </w:pPr>
    <w:rPr>
      <w:rFonts w:ascii="Times New Roman" w:hAnsi="Times New Roman"/>
      <w:sz w:val="18"/>
      <w:szCs w:val="18"/>
    </w:rPr>
  </w:style>
  <w:style w:type="paragraph" w:styleId="Index4">
    <w:name w:val="index 4"/>
    <w:basedOn w:val="Normal"/>
    <w:next w:val="Normal"/>
    <w:semiHidden/>
    <w:rsid w:val="00542E10"/>
    <w:pPr>
      <w:numPr>
        <w:numId w:val="38"/>
      </w:numPr>
      <w:spacing w:line="240" w:lineRule="auto"/>
    </w:pPr>
    <w:rPr>
      <w:rFonts w:ascii="Times New Roman" w:hAnsi="Times New Roman"/>
      <w:sz w:val="18"/>
      <w:szCs w:val="18"/>
    </w:rPr>
  </w:style>
  <w:style w:type="paragraph" w:styleId="Index3">
    <w:name w:val="index 3"/>
    <w:basedOn w:val="Normal"/>
    <w:next w:val="Normal"/>
    <w:semiHidden/>
    <w:rsid w:val="00542E10"/>
    <w:pPr>
      <w:spacing w:line="240" w:lineRule="auto"/>
      <w:ind w:left="600" w:hanging="200"/>
    </w:pPr>
    <w:rPr>
      <w:rFonts w:ascii="Times New Roman" w:hAnsi="Times New Roman"/>
      <w:sz w:val="18"/>
      <w:szCs w:val="18"/>
    </w:rPr>
  </w:style>
  <w:style w:type="paragraph" w:styleId="Index2">
    <w:name w:val="index 2"/>
    <w:basedOn w:val="Normal"/>
    <w:next w:val="Normal"/>
    <w:semiHidden/>
    <w:rsid w:val="00542E10"/>
    <w:pPr>
      <w:spacing w:line="240" w:lineRule="auto"/>
    </w:pPr>
    <w:rPr>
      <w:rFonts w:ascii="Times New Roman" w:hAnsi="Times New Roman"/>
      <w:sz w:val="18"/>
      <w:szCs w:val="18"/>
    </w:rPr>
  </w:style>
  <w:style w:type="paragraph" w:styleId="Index1">
    <w:name w:val="index 1"/>
    <w:basedOn w:val="Normal"/>
    <w:next w:val="Normal"/>
    <w:semiHidden/>
    <w:rsid w:val="00542E10"/>
    <w:pPr>
      <w:spacing w:line="240" w:lineRule="auto"/>
      <w:ind w:left="200" w:hanging="200"/>
    </w:pPr>
    <w:rPr>
      <w:rFonts w:ascii="Times New Roman" w:hAnsi="Times New Roman"/>
      <w:sz w:val="18"/>
      <w:szCs w:val="18"/>
    </w:rPr>
  </w:style>
  <w:style w:type="character" w:styleId="Numrodeligne">
    <w:name w:val="line number"/>
    <w:basedOn w:val="Policepardfaut"/>
    <w:rsid w:val="00542E10"/>
  </w:style>
  <w:style w:type="paragraph" w:styleId="Pieddepage">
    <w:name w:val="footer"/>
    <w:basedOn w:val="Normal"/>
    <w:link w:val="PieddepageCar"/>
    <w:rsid w:val="00542E10"/>
    <w:pPr>
      <w:keepNext/>
      <w:keepLines/>
      <w:pBdr>
        <w:top w:val="single" w:sz="4" w:space="1" w:color="auto"/>
      </w:pBdr>
      <w:suppressAutoHyphens/>
      <w:spacing w:before="120"/>
      <w:jc w:val="center"/>
    </w:pPr>
    <w:rPr>
      <w:i/>
      <w:noProof/>
      <w:sz w:val="18"/>
      <w:szCs w:val="18"/>
    </w:rPr>
  </w:style>
  <w:style w:type="paragraph" w:styleId="En-tte">
    <w:name w:val="header"/>
    <w:basedOn w:val="Normal"/>
    <w:rsid w:val="00542E10"/>
    <w:pPr>
      <w:keepNext/>
      <w:keepLines/>
      <w:pBdr>
        <w:bottom w:val="single" w:sz="4" w:space="0" w:color="auto"/>
      </w:pBdr>
      <w:tabs>
        <w:tab w:val="right" w:pos="9497"/>
      </w:tabs>
      <w:suppressAutoHyphens/>
    </w:pPr>
    <w:rPr>
      <w:sz w:val="18"/>
      <w:szCs w:val="18"/>
      <w:lang w:val="en-CA"/>
    </w:rPr>
  </w:style>
  <w:style w:type="character" w:styleId="Appelnotedebasdep">
    <w:name w:val="footnote reference"/>
    <w:basedOn w:val="Policepardfaut"/>
    <w:semiHidden/>
    <w:rsid w:val="00542E10"/>
    <w:rPr>
      <w:position w:val="6"/>
      <w:sz w:val="16"/>
      <w:szCs w:val="16"/>
    </w:rPr>
  </w:style>
  <w:style w:type="paragraph" w:styleId="Notedebasdepage">
    <w:name w:val="footnote text"/>
    <w:basedOn w:val="Normal"/>
    <w:semiHidden/>
    <w:rsid w:val="00542E10"/>
    <w:pPr>
      <w:spacing w:line="240" w:lineRule="auto"/>
      <w:ind w:left="240" w:hanging="240"/>
    </w:pPr>
    <w:rPr>
      <w:sz w:val="16"/>
      <w:szCs w:val="16"/>
    </w:rPr>
  </w:style>
  <w:style w:type="paragraph" w:styleId="TM9">
    <w:name w:val="toc 9"/>
    <w:basedOn w:val="Normal"/>
    <w:next w:val="Normal"/>
    <w:uiPriority w:val="39"/>
    <w:semiHidden/>
    <w:rsid w:val="00542E10"/>
    <w:pPr>
      <w:numPr>
        <w:numId w:val="49"/>
      </w:numPr>
    </w:pPr>
  </w:style>
  <w:style w:type="character" w:styleId="Numrodepage">
    <w:name w:val="page number"/>
    <w:basedOn w:val="Policepardfaut"/>
    <w:rsid w:val="00542E10"/>
  </w:style>
  <w:style w:type="paragraph" w:styleId="Tabledesillustrations">
    <w:name w:val="table of figures"/>
    <w:basedOn w:val="Normal"/>
    <w:next w:val="Normal"/>
    <w:semiHidden/>
    <w:rsid w:val="00542E10"/>
    <w:pPr>
      <w:tabs>
        <w:tab w:val="right" w:leader="dot" w:pos="9600"/>
      </w:tabs>
      <w:ind w:left="400" w:hanging="400"/>
    </w:pPr>
  </w:style>
  <w:style w:type="paragraph" w:styleId="Titreindex">
    <w:name w:val="index heading"/>
    <w:basedOn w:val="Normal"/>
    <w:next w:val="Index1"/>
    <w:semiHidden/>
    <w:rsid w:val="00542E10"/>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542E10"/>
    <w:rPr>
      <w:i/>
      <w:iCs/>
    </w:rPr>
  </w:style>
  <w:style w:type="character" w:styleId="Appeldenotedefin">
    <w:name w:val="endnote reference"/>
    <w:basedOn w:val="Policepardfaut"/>
    <w:semiHidden/>
    <w:rsid w:val="00542E10"/>
    <w:rPr>
      <w:vertAlign w:val="superscript"/>
    </w:rPr>
  </w:style>
  <w:style w:type="paragraph" w:styleId="Commentaire">
    <w:name w:val="annotation text"/>
    <w:basedOn w:val="Normal"/>
    <w:semiHidden/>
    <w:rsid w:val="00542E10"/>
  </w:style>
  <w:style w:type="paragraph" w:styleId="Date">
    <w:name w:val="Date"/>
    <w:basedOn w:val="Normal"/>
    <w:next w:val="Normal"/>
    <w:rsid w:val="000D665B"/>
  </w:style>
  <w:style w:type="character" w:styleId="lev">
    <w:name w:val="Strong"/>
    <w:basedOn w:val="Policepardfaut"/>
    <w:qFormat/>
    <w:rsid w:val="00542E10"/>
    <w:rPr>
      <w:b/>
      <w:bCs/>
    </w:rPr>
  </w:style>
  <w:style w:type="paragraph" w:styleId="Index8">
    <w:name w:val="index 8"/>
    <w:basedOn w:val="Normal"/>
    <w:next w:val="Normal"/>
    <w:autoRedefine/>
    <w:semiHidden/>
    <w:rsid w:val="00542E10"/>
    <w:pPr>
      <w:ind w:left="1600" w:hanging="200"/>
    </w:pPr>
  </w:style>
  <w:style w:type="paragraph" w:styleId="Index9">
    <w:name w:val="index 9"/>
    <w:basedOn w:val="Normal"/>
    <w:next w:val="Normal"/>
    <w:autoRedefine/>
    <w:semiHidden/>
    <w:rsid w:val="00542E10"/>
    <w:pPr>
      <w:ind w:left="1800" w:hanging="200"/>
    </w:pPr>
  </w:style>
  <w:style w:type="character" w:styleId="Hyperlien">
    <w:name w:val="Hyperlink"/>
    <w:basedOn w:val="Policepardfaut"/>
    <w:rsid w:val="00542E10"/>
    <w:rPr>
      <w:color w:val="003366"/>
      <w:u w:val="none" w:color="003366"/>
    </w:rPr>
  </w:style>
  <w:style w:type="character" w:styleId="Lienvisit">
    <w:name w:val="FollowedHyperlink"/>
    <w:basedOn w:val="Policepardfaut"/>
    <w:rsid w:val="00542E10"/>
    <w:rPr>
      <w:color w:val="800080"/>
      <w:u w:val="single"/>
    </w:rPr>
  </w:style>
  <w:style w:type="paragraph" w:styleId="Liste">
    <w:name w:val="List"/>
    <w:basedOn w:val="Normal"/>
    <w:rsid w:val="00542E10"/>
    <w:pPr>
      <w:ind w:left="283" w:hanging="283"/>
    </w:pPr>
  </w:style>
  <w:style w:type="paragraph" w:styleId="Listenumros">
    <w:name w:val="List Number"/>
    <w:basedOn w:val="Corpsdetexte"/>
    <w:qFormat/>
    <w:rsid w:val="00542E10"/>
    <w:pPr>
      <w:numPr>
        <w:numId w:val="40"/>
      </w:numPr>
    </w:pPr>
  </w:style>
  <w:style w:type="paragraph" w:styleId="Listepuces">
    <w:name w:val="List Bullet"/>
    <w:basedOn w:val="Corpsdetexte"/>
    <w:qFormat/>
    <w:rsid w:val="00542E10"/>
    <w:pPr>
      <w:numPr>
        <w:numId w:val="42"/>
      </w:numPr>
    </w:pPr>
  </w:style>
  <w:style w:type="paragraph" w:styleId="Listecontinue">
    <w:name w:val="List Continue"/>
    <w:basedOn w:val="Normal"/>
    <w:rsid w:val="00542E10"/>
    <w:pPr>
      <w:spacing w:after="120"/>
      <w:ind w:left="283"/>
    </w:pPr>
  </w:style>
  <w:style w:type="character" w:styleId="Marquedecommentaire">
    <w:name w:val="annotation reference"/>
    <w:basedOn w:val="Policepardfaut"/>
    <w:semiHidden/>
    <w:rsid w:val="00542E10"/>
    <w:rPr>
      <w:sz w:val="16"/>
      <w:szCs w:val="16"/>
    </w:rPr>
  </w:style>
  <w:style w:type="paragraph" w:styleId="Notedefin">
    <w:name w:val="endnote text"/>
    <w:basedOn w:val="Normal"/>
    <w:semiHidden/>
    <w:rsid w:val="00542E10"/>
  </w:style>
  <w:style w:type="paragraph" w:styleId="Retraitcorpsdetexte">
    <w:name w:val="Body Text Indent"/>
    <w:basedOn w:val="Normal"/>
    <w:link w:val="RetraitcorpsdetexteCar"/>
    <w:rsid w:val="00542E10"/>
    <w:pPr>
      <w:spacing w:before="120"/>
      <w:ind w:left="567"/>
      <w:jc w:val="both"/>
    </w:pPr>
  </w:style>
  <w:style w:type="character" w:customStyle="1" w:styleId="RetraitcorpsdetexteCar">
    <w:name w:val="Retrait corps de texte Car"/>
    <w:basedOn w:val="Policepardfaut"/>
    <w:link w:val="Retraitcorpsdetexte"/>
    <w:rsid w:val="00542E10"/>
    <w:rPr>
      <w:rFonts w:ascii="Cambria" w:hAnsi="Cambria"/>
      <w:szCs w:val="24"/>
      <w:lang w:val="fr-FR"/>
    </w:rPr>
  </w:style>
  <w:style w:type="paragraph" w:styleId="Retraitcorpsdetexte2">
    <w:name w:val="Body Text Indent 2"/>
    <w:basedOn w:val="Normal"/>
    <w:rsid w:val="002C2BC4"/>
    <w:pPr>
      <w:ind w:left="567" w:right="567"/>
    </w:pPr>
  </w:style>
  <w:style w:type="paragraph" w:styleId="Retraitcorpsdetexte3">
    <w:name w:val="Body Text Indent 3"/>
    <w:basedOn w:val="Normal"/>
    <w:rsid w:val="002C2BC4"/>
    <w:pPr>
      <w:spacing w:before="180"/>
      <w:ind w:left="567"/>
      <w:jc w:val="center"/>
    </w:pPr>
    <w:rPr>
      <w:sz w:val="16"/>
      <w:szCs w:val="16"/>
    </w:rPr>
  </w:style>
  <w:style w:type="paragraph" w:styleId="Sous-titre">
    <w:name w:val="Subtitle"/>
    <w:basedOn w:val="Titre3"/>
    <w:qFormat/>
    <w:rsid w:val="00542E10"/>
    <w:pPr>
      <w:numPr>
        <w:ilvl w:val="0"/>
        <w:numId w:val="0"/>
      </w:numPr>
      <w:outlineLvl w:val="9"/>
    </w:pPr>
    <w:rPr>
      <w:rFonts w:cs="Arial"/>
      <w:bCs/>
    </w:rPr>
  </w:style>
  <w:style w:type="paragraph" w:styleId="Tabledesrfrencesjuridiques">
    <w:name w:val="table of authorities"/>
    <w:basedOn w:val="Normal"/>
    <w:next w:val="Normal"/>
    <w:semiHidden/>
    <w:rsid w:val="002C2BC4"/>
    <w:pPr>
      <w:ind w:left="200" w:hanging="200"/>
    </w:pPr>
  </w:style>
  <w:style w:type="paragraph" w:styleId="Textebrut">
    <w:name w:val="Plain Text"/>
    <w:basedOn w:val="Normal"/>
    <w:rsid w:val="00542E10"/>
    <w:pPr>
      <w:keepNext/>
      <w:pBdr>
        <w:top w:val="single" w:sz="4" w:space="2" w:color="808080"/>
        <w:left w:val="single" w:sz="4" w:space="2" w:color="808080"/>
        <w:bottom w:val="single" w:sz="4" w:space="2" w:color="808080"/>
        <w:right w:val="single" w:sz="4" w:space="2" w:color="808080"/>
      </w:pBdr>
      <w:spacing w:before="120" w:after="120"/>
      <w:ind w:left="567" w:right="567"/>
      <w:contextualSpacing/>
    </w:pPr>
    <w:rPr>
      <w:rFonts w:ascii="Courier New" w:hAnsi="Courier New"/>
      <w:sz w:val="18"/>
      <w:lang w:val="en-CA"/>
    </w:rPr>
  </w:style>
  <w:style w:type="paragraph" w:styleId="Textedemacro">
    <w:name w:val="macro"/>
    <w:semiHidden/>
    <w:rsid w:val="00542E10"/>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sz w:val="24"/>
      <w:szCs w:val="24"/>
    </w:rPr>
  </w:style>
  <w:style w:type="paragraph" w:customStyle="1" w:styleId="GLOGUSbesoins">
    <w:name w:val="GLOGUS.besoins"/>
    <w:basedOn w:val="Normal"/>
    <w:rsid w:val="0085735A"/>
    <w:pPr>
      <w:keepNext/>
      <w:keepLines/>
      <w:spacing w:before="120"/>
    </w:pPr>
    <w:rPr>
      <w:b/>
      <w:sz w:val="24"/>
    </w:rPr>
  </w:style>
  <w:style w:type="paragraph" w:customStyle="1" w:styleId="GLOGUSexigences">
    <w:name w:val="GLOGUS.exigences"/>
    <w:basedOn w:val="Normal"/>
    <w:rsid w:val="0085735A"/>
    <w:pPr>
      <w:keepNext/>
      <w:keepLines/>
      <w:spacing w:before="120" w:after="120"/>
    </w:pPr>
    <w:rPr>
      <w:b/>
      <w:sz w:val="24"/>
    </w:rPr>
  </w:style>
  <w:style w:type="paragraph" w:styleId="PrformatHTML">
    <w:name w:val="HTML Preformatted"/>
    <w:basedOn w:val="Normal"/>
    <w:link w:val="PrformatHTMLCar"/>
    <w:rsid w:val="000D665B"/>
    <w:rPr>
      <w:rFonts w:ascii="Courier New" w:hAnsi="Courier New"/>
      <w:sz w:val="22"/>
      <w:lang w:val="fr-CA"/>
    </w:rPr>
  </w:style>
  <w:style w:type="paragraph" w:customStyle="1" w:styleId="Figure">
    <w:name w:val="Figure"/>
    <w:basedOn w:val="Normal"/>
    <w:next w:val="Corpsdetexte"/>
    <w:rsid w:val="00542E10"/>
    <w:pPr>
      <w:keepNext/>
      <w:spacing w:before="120"/>
      <w:jc w:val="center"/>
    </w:pPr>
    <w:rPr>
      <w:rFonts w:ascii="Times New Roman" w:hAnsi="Times New Roman"/>
      <w:sz w:val="16"/>
      <w:lang w:eastAsia="en-US"/>
    </w:rPr>
  </w:style>
  <w:style w:type="paragraph" w:styleId="Bibliographie">
    <w:name w:val="Bibliography"/>
    <w:basedOn w:val="Normal"/>
    <w:rsid w:val="00542E10"/>
    <w:pPr>
      <w:keepLines/>
      <w:spacing w:before="120"/>
      <w:ind w:left="567" w:hanging="567"/>
    </w:pPr>
    <w:rPr>
      <w:noProof/>
    </w:rPr>
  </w:style>
  <w:style w:type="paragraph" w:customStyle="1" w:styleId="GLOGUSgrammaire">
    <w:name w:val="GLOGUS.grammaire"/>
    <w:basedOn w:val="Corpsdetexte"/>
    <w:rsid w:val="0085735A"/>
    <w:pPr>
      <w:keepNext/>
      <w:keepLines/>
      <w:pBdr>
        <w:top w:val="single" w:sz="4" w:space="1" w:color="auto"/>
        <w:left w:val="single" w:sz="4" w:space="4" w:color="auto"/>
        <w:bottom w:val="single" w:sz="4" w:space="1" w:color="auto"/>
        <w:right w:val="single" w:sz="4" w:space="4" w:color="auto"/>
      </w:pBdr>
      <w:spacing w:before="40" w:after="40"/>
      <w:jc w:val="left"/>
    </w:pPr>
    <w:rPr>
      <w:noProof/>
    </w:rPr>
  </w:style>
  <w:style w:type="character" w:customStyle="1" w:styleId="carrestreint">
    <w:name w:val="car.restreint"/>
    <w:basedOn w:val="Policepardfaut"/>
    <w:rsid w:val="00542E10"/>
    <w:rPr>
      <w:i/>
      <w:iCs/>
      <w:vanish/>
      <w:bdr w:val="none" w:sz="0" w:space="0" w:color="auto"/>
      <w:shd w:val="clear" w:color="auto" w:fill="FFF0E1"/>
    </w:rPr>
  </w:style>
  <w:style w:type="character" w:customStyle="1" w:styleId="caranglais">
    <w:name w:val="car.anglais"/>
    <w:rsid w:val="00542E10"/>
    <w:rPr>
      <w:i/>
      <w:lang w:val="en-CA"/>
    </w:rPr>
  </w:style>
  <w:style w:type="character" w:customStyle="1" w:styleId="carfrench">
    <w:name w:val="car.french"/>
    <w:basedOn w:val="Policepardfaut"/>
    <w:rsid w:val="00542E10"/>
    <w:rPr>
      <w:i/>
      <w:iCs/>
      <w:lang w:val="fr-FR"/>
    </w:rPr>
  </w:style>
  <w:style w:type="character" w:customStyle="1" w:styleId="carpetitescaps">
    <w:name w:val="car.petitescaps"/>
    <w:basedOn w:val="Policepardfaut"/>
    <w:rsid w:val="00542E10"/>
    <w:rPr>
      <w:smallCaps/>
    </w:rPr>
  </w:style>
  <w:style w:type="character" w:customStyle="1" w:styleId="carcode">
    <w:name w:val="car.code"/>
    <w:basedOn w:val="Policepardfaut"/>
    <w:rsid w:val="00542E10"/>
    <w:rPr>
      <w:rFonts w:ascii="Courier New" w:hAnsi="Courier New"/>
      <w:noProof/>
      <w:sz w:val="20"/>
      <w:szCs w:val="20"/>
    </w:rPr>
  </w:style>
  <w:style w:type="paragraph" w:styleId="Citation">
    <w:name w:val="Quote"/>
    <w:basedOn w:val="Normal"/>
    <w:rsid w:val="00542E10"/>
    <w:pPr>
      <w:keepLines/>
      <w:spacing w:before="120"/>
      <w:ind w:right="482"/>
      <w:jc w:val="both"/>
    </w:pPr>
    <w:rPr>
      <w:i/>
      <w:iCs/>
      <w:sz w:val="18"/>
      <w:szCs w:val="18"/>
    </w:rPr>
  </w:style>
  <w:style w:type="table" w:styleId="Grilledetableau1">
    <w:name w:val="Table Grid 1"/>
    <w:basedOn w:val="TableauNormal"/>
    <w:rsid w:val="00542E10"/>
    <w:pPr>
      <w:spacing w:line="240" w:lineRule="atLeast"/>
    </w:pPr>
    <w:rPr>
      <w:sz w:val="24"/>
      <w:szCs w:val="24"/>
      <w:lang w:val="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rsid w:val="00542E10"/>
    <w:pPr>
      <w:spacing w:line="240" w:lineRule="atLeast"/>
    </w:pPr>
    <w:rPr>
      <w:rFonts w:ascii="Palatino" w:hAnsi="Palatino"/>
      <w:sz w:val="18"/>
      <w:szCs w:val="24"/>
      <w:lang w:val="fr-FR"/>
    </w:rPr>
    <w:tblPr>
      <w:jc w:val="center"/>
      <w:tblBorders>
        <w:top w:val="single" w:sz="12" w:space="0" w:color="808080"/>
        <w:bottom w:val="single" w:sz="12" w:space="0" w:color="808080"/>
        <w:insideH w:val="single" w:sz="4" w:space="0" w:color="808080"/>
      </w:tblBorders>
    </w:tblPr>
    <w:trPr>
      <w:jc w:val="center"/>
    </w:trPr>
    <w:tcPr>
      <w:shd w:val="clear" w:color="auto" w:fill="FFFFFF"/>
    </w:tcPr>
  </w:style>
  <w:style w:type="paragraph" w:styleId="Objetducommentaire">
    <w:name w:val="annotation subject"/>
    <w:basedOn w:val="Commentaire"/>
    <w:next w:val="Commentaire"/>
    <w:semiHidden/>
    <w:rsid w:val="000D665B"/>
    <w:rPr>
      <w:b/>
      <w:bCs/>
    </w:rPr>
  </w:style>
  <w:style w:type="paragraph" w:customStyle="1" w:styleId="Retrait">
    <w:name w:val="Retrait"/>
    <w:basedOn w:val="Corpsdetexte"/>
    <w:rsid w:val="005B4873"/>
    <w:pPr>
      <w:ind w:left="1920" w:hanging="1440"/>
    </w:pPr>
  </w:style>
  <w:style w:type="table" w:styleId="Tableausimple1">
    <w:name w:val="Table Simple 1"/>
    <w:basedOn w:val="TableauNormal"/>
    <w:rsid w:val="000D665B"/>
    <w:pPr>
      <w:spacing w:line="240" w:lineRule="atLeast"/>
    </w:pPr>
    <w:rPr>
      <w:rFonts w:ascii="Times New Roman" w:hAnsi="Times New Roman"/>
      <w:sz w:val="24"/>
      <w:szCs w:val="24"/>
      <w:lang w:val="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Titre4"/>
    <w:next w:val="Corpsdetexte"/>
    <w:qFormat/>
    <w:rsid w:val="00542E10"/>
    <w:pPr>
      <w:numPr>
        <w:ilvl w:val="0"/>
        <w:numId w:val="0"/>
      </w:numPr>
      <w:outlineLvl w:val="9"/>
    </w:pPr>
    <w:rPr>
      <w:rFonts w:cs="Arial"/>
      <w:bCs w:val="0"/>
    </w:rPr>
  </w:style>
  <w:style w:type="paragraph" w:customStyle="1" w:styleId="Tableaulibell">
    <w:name w:val="Tableau.libellé"/>
    <w:basedOn w:val="Normal"/>
    <w:rsid w:val="00542E10"/>
    <w:pPr>
      <w:keepNext/>
      <w:keepLines/>
    </w:pPr>
    <w:rPr>
      <w:b/>
      <w:sz w:val="18"/>
    </w:rPr>
  </w:style>
  <w:style w:type="paragraph" w:styleId="Textedebulles">
    <w:name w:val="Balloon Text"/>
    <w:basedOn w:val="Normal"/>
    <w:semiHidden/>
    <w:rsid w:val="00542E10"/>
    <w:rPr>
      <w:rFonts w:ascii="Tahoma" w:hAnsi="Tahoma" w:cs="Tahoma"/>
      <w:sz w:val="16"/>
      <w:szCs w:val="16"/>
    </w:rPr>
  </w:style>
  <w:style w:type="paragraph" w:customStyle="1" w:styleId="Tableaunote">
    <w:name w:val="Tableau.note"/>
    <w:basedOn w:val="Normal"/>
    <w:rsid w:val="00542E10"/>
    <w:pPr>
      <w:tabs>
        <w:tab w:val="left" w:pos="526"/>
      </w:tabs>
    </w:pPr>
    <w:rPr>
      <w:i/>
      <w:sz w:val="18"/>
    </w:rPr>
  </w:style>
  <w:style w:type="paragraph" w:customStyle="1" w:styleId="Listepucesdense">
    <w:name w:val="Liste à puces dense"/>
    <w:basedOn w:val="Listepuces"/>
    <w:qFormat/>
    <w:rsid w:val="00542E10"/>
    <w:pPr>
      <w:numPr>
        <w:numId w:val="50"/>
      </w:numPr>
      <w:spacing w:before="40"/>
      <w:ind w:left="480" w:hanging="240"/>
    </w:pPr>
  </w:style>
  <w:style w:type="paragraph" w:customStyle="1" w:styleId="Sous-titreretrait">
    <w:name w:val="Sous-titre.retrait"/>
    <w:basedOn w:val="Normal"/>
    <w:next w:val="Retraitcorpsdetexte"/>
    <w:rsid w:val="002C2BC4"/>
    <w:pPr>
      <w:keepNext/>
      <w:spacing w:before="200"/>
      <w:ind w:left="567"/>
    </w:pPr>
    <w:rPr>
      <w:rFonts w:cs="Arial"/>
      <w:b/>
      <w:bCs/>
      <w:iCs/>
    </w:rPr>
  </w:style>
  <w:style w:type="paragraph" w:customStyle="1" w:styleId="Glossaire">
    <w:name w:val="Glossaire"/>
    <w:basedOn w:val="Normal"/>
    <w:rsid w:val="00542E10"/>
    <w:pPr>
      <w:tabs>
        <w:tab w:val="left" w:pos="567"/>
      </w:tabs>
      <w:spacing w:before="120"/>
      <w:ind w:left="567" w:hanging="567"/>
    </w:pPr>
  </w:style>
  <w:style w:type="paragraph" w:customStyle="1" w:styleId="EncadrTexte">
    <w:name w:val="Encadré Texte"/>
    <w:basedOn w:val="Normal"/>
    <w:rsid w:val="002C2BC4"/>
    <w:pPr>
      <w:keepLines/>
      <w:pBdr>
        <w:left w:val="single" w:sz="2" w:space="4" w:color="808080"/>
        <w:bottom w:val="single" w:sz="2" w:space="6" w:color="808080"/>
        <w:right w:val="single" w:sz="2" w:space="4" w:color="808080"/>
      </w:pBdr>
      <w:spacing w:before="120"/>
      <w:ind w:left="709" w:right="630"/>
    </w:pPr>
    <w:rPr>
      <w:sz w:val="18"/>
    </w:rPr>
  </w:style>
  <w:style w:type="paragraph" w:customStyle="1" w:styleId="EncadrTitre">
    <w:name w:val="Encadré Titre"/>
    <w:basedOn w:val="EncadrTexte"/>
    <w:next w:val="EncadrTexte"/>
    <w:rsid w:val="002C2BC4"/>
    <w:pPr>
      <w:keepNext/>
      <w:pBdr>
        <w:top w:val="single" w:sz="2" w:space="1" w:color="808080"/>
        <w:bottom w:val="none" w:sz="0" w:space="0" w:color="auto"/>
      </w:pBdr>
      <w:spacing w:before="240"/>
      <w:ind w:right="629"/>
      <w:jc w:val="center"/>
    </w:pPr>
    <w:rPr>
      <w:b/>
      <w:bCs/>
      <w:szCs w:val="22"/>
    </w:rPr>
  </w:style>
  <w:style w:type="paragraph" w:customStyle="1" w:styleId="Sous-titrecentr">
    <w:name w:val="Sous-titre.centré"/>
    <w:basedOn w:val="Normal"/>
    <w:rsid w:val="000D665B"/>
    <w:pPr>
      <w:keepNext/>
      <w:keepLines/>
      <w:spacing w:before="120"/>
      <w:jc w:val="center"/>
      <w:outlineLvl w:val="1"/>
    </w:pPr>
    <w:rPr>
      <w:rFonts w:cs="Arial"/>
      <w:b/>
      <w:bCs/>
      <w:iCs/>
    </w:rPr>
  </w:style>
  <w:style w:type="character" w:customStyle="1" w:styleId="carTexteBrut">
    <w:name w:val="car.TexteBrut"/>
    <w:basedOn w:val="Policepardfaut"/>
    <w:rsid w:val="00542E10"/>
    <w:rPr>
      <w:rFonts w:ascii="Courier New" w:hAnsi="Courier New"/>
      <w:noProof/>
      <w:sz w:val="20"/>
      <w:szCs w:val="20"/>
    </w:rPr>
  </w:style>
  <w:style w:type="paragraph" w:styleId="Corpsdetexte2">
    <w:name w:val="Body Text 2"/>
    <w:basedOn w:val="Corpsdetexte"/>
    <w:link w:val="Corpsdetexte2Car"/>
    <w:rsid w:val="00542E10"/>
    <w:pPr>
      <w:spacing w:after="120"/>
      <w:jc w:val="left"/>
    </w:pPr>
  </w:style>
  <w:style w:type="character" w:customStyle="1" w:styleId="Corpsdetexte2Car">
    <w:name w:val="Corps de texte 2 Car"/>
    <w:basedOn w:val="Policepardfaut"/>
    <w:link w:val="Corpsdetexte2"/>
    <w:rsid w:val="00542E10"/>
    <w:rPr>
      <w:rFonts w:ascii="Cambria" w:hAnsi="Cambria"/>
      <w:szCs w:val="24"/>
      <w:lang w:val="fr-FR"/>
    </w:rPr>
  </w:style>
  <w:style w:type="paragraph" w:styleId="Corpsdetexte3">
    <w:name w:val="Body Text 3"/>
    <w:basedOn w:val="Normal"/>
    <w:link w:val="Corpsdetexte3Car"/>
    <w:rsid w:val="00542E10"/>
    <w:pPr>
      <w:keepNext/>
    </w:pPr>
    <w:rPr>
      <w:szCs w:val="16"/>
    </w:rPr>
  </w:style>
  <w:style w:type="character" w:customStyle="1" w:styleId="Corpsdetexte3Car">
    <w:name w:val="Corps de texte 3 Car"/>
    <w:basedOn w:val="Policepardfaut"/>
    <w:link w:val="Corpsdetexte3"/>
    <w:rsid w:val="00542E10"/>
    <w:rPr>
      <w:rFonts w:ascii="Cambria" w:hAnsi="Cambria"/>
      <w:szCs w:val="16"/>
      <w:lang w:val="fr-FR"/>
    </w:rPr>
  </w:style>
  <w:style w:type="paragraph" w:styleId="En-ttedemessage">
    <w:name w:val="Message Header"/>
    <w:basedOn w:val="Normal"/>
    <w:link w:val="En-ttedemessageCar"/>
    <w:rsid w:val="000D665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En-ttedemessageCar">
    <w:name w:val="En-tête de message Car"/>
    <w:basedOn w:val="Policepardfaut"/>
    <w:link w:val="En-ttedemessage"/>
    <w:rsid w:val="000D665B"/>
    <w:rPr>
      <w:rFonts w:ascii="Arial" w:hAnsi="Arial"/>
      <w:szCs w:val="24"/>
      <w:shd w:val="pct20" w:color="auto" w:fill="auto"/>
      <w:lang w:val="fr-FR"/>
    </w:rPr>
  </w:style>
  <w:style w:type="paragraph" w:styleId="Explorateurdedocuments">
    <w:name w:val="Document Map"/>
    <w:basedOn w:val="Normal"/>
    <w:link w:val="ExplorateurdedocumentsCar"/>
    <w:rsid w:val="00542E10"/>
    <w:pPr>
      <w:shd w:val="clear" w:color="auto" w:fill="000080"/>
    </w:pPr>
    <w:rPr>
      <w:rFonts w:ascii="Tahoma" w:hAnsi="Tahoma"/>
    </w:rPr>
  </w:style>
  <w:style w:type="character" w:customStyle="1" w:styleId="ExplorateurdedocumentsCar">
    <w:name w:val="Explorateur de documents Car"/>
    <w:basedOn w:val="Policepardfaut"/>
    <w:link w:val="Explorateurdedocuments"/>
    <w:rsid w:val="00542E10"/>
    <w:rPr>
      <w:rFonts w:ascii="Tahoma" w:hAnsi="Tahoma"/>
      <w:szCs w:val="24"/>
      <w:shd w:val="clear" w:color="auto" w:fill="000080"/>
      <w:lang w:val="fr-FR"/>
    </w:rPr>
  </w:style>
  <w:style w:type="paragraph" w:styleId="Formuledepolitesse">
    <w:name w:val="Closing"/>
    <w:basedOn w:val="Normal"/>
    <w:link w:val="FormuledepolitesseCar"/>
    <w:rsid w:val="000D665B"/>
    <w:pPr>
      <w:ind w:left="4252"/>
    </w:pPr>
  </w:style>
  <w:style w:type="character" w:customStyle="1" w:styleId="FormuledepolitesseCar">
    <w:name w:val="Formule de politesse Car"/>
    <w:basedOn w:val="Policepardfaut"/>
    <w:link w:val="Formuledepolitesse"/>
    <w:rsid w:val="000D665B"/>
    <w:rPr>
      <w:rFonts w:ascii="Palatino" w:hAnsi="Palatino"/>
      <w:szCs w:val="24"/>
      <w:lang w:val="fr-FR"/>
    </w:rPr>
  </w:style>
  <w:style w:type="paragraph" w:styleId="Normalcentr">
    <w:name w:val="Block Text"/>
    <w:basedOn w:val="Normal"/>
    <w:rsid w:val="00542E10"/>
    <w:pPr>
      <w:spacing w:before="120"/>
      <w:jc w:val="center"/>
    </w:pPr>
  </w:style>
  <w:style w:type="paragraph" w:customStyle="1" w:styleId="Default">
    <w:name w:val="Default"/>
    <w:rsid w:val="000D665B"/>
    <w:pPr>
      <w:widowControl w:val="0"/>
      <w:autoSpaceDE w:val="0"/>
      <w:autoSpaceDN w:val="0"/>
      <w:adjustRightInd w:val="0"/>
    </w:pPr>
    <w:rPr>
      <w:rFonts w:ascii="Arial" w:hAnsi="Arial" w:cs="Arial"/>
      <w:color w:val="000000"/>
      <w:sz w:val="24"/>
      <w:szCs w:val="24"/>
      <w:lang w:val="en-CA" w:eastAsia="en-CA"/>
    </w:rPr>
  </w:style>
  <w:style w:type="paragraph" w:styleId="Retraitnormal">
    <w:name w:val="Normal Indent"/>
    <w:basedOn w:val="Normal"/>
    <w:rsid w:val="00542E10"/>
    <w:pPr>
      <w:tabs>
        <w:tab w:val="left" w:pos="567"/>
      </w:tabs>
      <w:spacing w:before="120"/>
      <w:ind w:left="567" w:hanging="567"/>
    </w:pPr>
  </w:style>
  <w:style w:type="paragraph" w:styleId="Salutations">
    <w:name w:val="Salutation"/>
    <w:basedOn w:val="Normal"/>
    <w:next w:val="Normal"/>
    <w:link w:val="SalutationsCar"/>
    <w:rsid w:val="00542E10"/>
  </w:style>
  <w:style w:type="character" w:customStyle="1" w:styleId="SalutationsCar">
    <w:name w:val="Salutations Car"/>
    <w:basedOn w:val="Policepardfaut"/>
    <w:link w:val="Salutations"/>
    <w:rsid w:val="00542E10"/>
    <w:rPr>
      <w:rFonts w:ascii="Cambria" w:hAnsi="Cambria"/>
      <w:szCs w:val="24"/>
      <w:lang w:val="fr-FR"/>
    </w:rPr>
  </w:style>
  <w:style w:type="paragraph" w:styleId="Signature">
    <w:name w:val="Signature"/>
    <w:basedOn w:val="Normal"/>
    <w:link w:val="SignatureCar"/>
    <w:rsid w:val="00542E10"/>
    <w:pPr>
      <w:ind w:left="4252"/>
    </w:pPr>
  </w:style>
  <w:style w:type="character" w:customStyle="1" w:styleId="SignatureCar">
    <w:name w:val="Signature Car"/>
    <w:basedOn w:val="Policepardfaut"/>
    <w:link w:val="Signature"/>
    <w:rsid w:val="00542E10"/>
    <w:rPr>
      <w:rFonts w:ascii="Cambria" w:hAnsi="Cambria"/>
      <w:szCs w:val="24"/>
      <w:lang w:val="fr-FR"/>
    </w:rPr>
  </w:style>
  <w:style w:type="character" w:customStyle="1" w:styleId="PrformatHTMLCar">
    <w:name w:val="Préformaté HTML Car"/>
    <w:basedOn w:val="Policepardfaut"/>
    <w:link w:val="PrformatHTML"/>
    <w:rsid w:val="000D665B"/>
    <w:rPr>
      <w:rFonts w:ascii="Courier New" w:hAnsi="Courier New"/>
      <w:sz w:val="22"/>
      <w:szCs w:val="24"/>
    </w:rPr>
  </w:style>
  <w:style w:type="paragraph" w:customStyle="1" w:styleId="Listebesoins">
    <w:name w:val="Liste.besoins"/>
    <w:basedOn w:val="Normal"/>
    <w:rsid w:val="00542E10"/>
    <w:pPr>
      <w:keepNext/>
      <w:keepLines/>
      <w:spacing w:before="120"/>
    </w:pPr>
    <w:rPr>
      <w:b/>
    </w:rPr>
  </w:style>
  <w:style w:type="paragraph" w:styleId="NormalWeb">
    <w:name w:val="Normal (Web)"/>
    <w:basedOn w:val="Normal"/>
    <w:rsid w:val="000D665B"/>
    <w:rPr>
      <w:rFonts w:ascii="Arial" w:hAnsi="Arial"/>
    </w:rPr>
  </w:style>
  <w:style w:type="paragraph" w:styleId="Signaturelectronique">
    <w:name w:val="E-mail Signature"/>
    <w:basedOn w:val="Normal"/>
    <w:link w:val="SignaturelectroniqueCar"/>
    <w:rsid w:val="000D665B"/>
  </w:style>
  <w:style w:type="character" w:customStyle="1" w:styleId="SignaturelectroniqueCar">
    <w:name w:val="Signature électronique Car"/>
    <w:basedOn w:val="Policepardfaut"/>
    <w:link w:val="Signaturelectronique"/>
    <w:rsid w:val="000D665B"/>
    <w:rPr>
      <w:rFonts w:ascii="Palatino" w:hAnsi="Palatino"/>
      <w:szCs w:val="24"/>
      <w:lang w:val="fr-FR"/>
    </w:rPr>
  </w:style>
  <w:style w:type="paragraph" w:customStyle="1" w:styleId="Listeexigences">
    <w:name w:val="Liste.exigences"/>
    <w:basedOn w:val="Normal"/>
    <w:rsid w:val="00542E10"/>
    <w:pPr>
      <w:keepNext/>
      <w:keepLines/>
      <w:spacing w:before="120" w:after="120"/>
    </w:pPr>
    <w:rPr>
      <w:b/>
    </w:rPr>
  </w:style>
  <w:style w:type="paragraph" w:customStyle="1" w:styleId="Dfinition">
    <w:name w:val="Définition"/>
    <w:basedOn w:val="Normal"/>
    <w:rsid w:val="00542E10"/>
  </w:style>
  <w:style w:type="numbering" w:customStyle="1" w:styleId="Liste-p">
    <w:name w:val="Liste-p"/>
    <w:basedOn w:val="Aucuneliste"/>
    <w:uiPriority w:val="99"/>
    <w:rsid w:val="006B1847"/>
    <w:pPr>
      <w:numPr>
        <w:numId w:val="34"/>
      </w:numPr>
    </w:pPr>
  </w:style>
  <w:style w:type="paragraph" w:customStyle="1" w:styleId="Tableaunormal0">
    <w:name w:val="Tableau.normal"/>
    <w:basedOn w:val="Normal"/>
    <w:rsid w:val="00542E10"/>
    <w:pPr>
      <w:keepNext/>
      <w:keepLines/>
    </w:pPr>
    <w:rPr>
      <w:sz w:val="18"/>
    </w:rPr>
  </w:style>
  <w:style w:type="character" w:customStyle="1" w:styleId="text">
    <w:name w:val="text"/>
    <w:basedOn w:val="Policepardfaut"/>
    <w:rsid w:val="00542E10"/>
  </w:style>
  <w:style w:type="character" w:customStyle="1" w:styleId="PieddepageCar">
    <w:name w:val="Pied de page Car"/>
    <w:basedOn w:val="Policepardfaut"/>
    <w:link w:val="Pieddepage"/>
    <w:rsid w:val="00A452B6"/>
    <w:rPr>
      <w:rFonts w:ascii="Cambria" w:hAnsi="Cambria"/>
      <w:i/>
      <w:noProof/>
      <w:sz w:val="18"/>
      <w:szCs w:val="18"/>
      <w:lang w:val="fr-FR"/>
    </w:rPr>
  </w:style>
  <w:style w:type="character" w:customStyle="1" w:styleId="TitreCar">
    <w:name w:val="Titre Car"/>
    <w:basedOn w:val="Policepardfaut"/>
    <w:link w:val="Titre"/>
    <w:rsid w:val="00A452B6"/>
    <w:rPr>
      <w:rFonts w:ascii="Cambria" w:hAnsi="Cambria"/>
      <w:b/>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D85BB33-D056-2645-A120-F6926BF10051}" type="doc">
      <dgm:prSet loTypeId="urn:microsoft.com/office/officeart/2009/3/layout/HorizontalOrganizationChart" loCatId="" qsTypeId="urn:microsoft.com/office/officeart/2005/8/quickstyle/simple1" qsCatId="simple" csTypeId="urn:microsoft.com/office/officeart/2005/8/colors/accent1_2" csCatId="accent1" phldr="1"/>
      <dgm:spPr/>
      <dgm:t>
        <a:bodyPr/>
        <a:lstStyle/>
        <a:p>
          <a:endParaRPr lang="fr-FR"/>
        </a:p>
      </dgm:t>
    </dgm:pt>
    <dgm:pt modelId="{1C5D83A6-1556-7C4A-83A6-A87DF043E7AE}">
      <dgm:prSet phldrT="[Texte]"/>
      <dgm:spPr/>
      <dgm:t>
        <a:bodyPr/>
        <a:lstStyle/>
        <a:p>
          <a:r>
            <a:rPr lang="fr-FR"/>
            <a:t>Direction générale</a:t>
          </a:r>
        </a:p>
      </dgm:t>
    </dgm:pt>
    <dgm:pt modelId="{8C1CB942-7951-D14A-B3DA-92A82929EF02}" type="parTrans" cxnId="{3F2CDDA3-6735-F842-9260-C6ECB3150D53}">
      <dgm:prSet/>
      <dgm:spPr/>
      <dgm:t>
        <a:bodyPr/>
        <a:lstStyle/>
        <a:p>
          <a:endParaRPr lang="fr-FR"/>
        </a:p>
      </dgm:t>
    </dgm:pt>
    <dgm:pt modelId="{061FF39B-EE2E-2F43-A0CA-2BF3B90CB641}" type="sibTrans" cxnId="{3F2CDDA3-6735-F842-9260-C6ECB3150D53}">
      <dgm:prSet/>
      <dgm:spPr/>
      <dgm:t>
        <a:bodyPr/>
        <a:lstStyle/>
        <a:p>
          <a:endParaRPr lang="fr-FR"/>
        </a:p>
      </dgm:t>
    </dgm:pt>
    <dgm:pt modelId="{6120A5D2-B74D-7F41-8048-C3FA630F16D5}" type="asst">
      <dgm:prSet phldrT="[Texte]"/>
      <dgm:spPr/>
      <dgm:t>
        <a:bodyPr/>
        <a:lstStyle/>
        <a:p>
          <a:r>
            <a:rPr lang="fr-FR"/>
            <a:t>Adjoint à la direction générale</a:t>
          </a:r>
        </a:p>
      </dgm:t>
    </dgm:pt>
    <dgm:pt modelId="{4946AF3F-5C7E-5844-ADC6-48C91F7404AA}" type="parTrans" cxnId="{4595E1D8-14E3-704C-A836-386943A7F168}">
      <dgm:prSet/>
      <dgm:spPr/>
      <dgm:t>
        <a:bodyPr/>
        <a:lstStyle/>
        <a:p>
          <a:endParaRPr lang="fr-FR"/>
        </a:p>
      </dgm:t>
    </dgm:pt>
    <dgm:pt modelId="{8B16A58A-2F3A-EC44-8D86-364F5C52381E}" type="sibTrans" cxnId="{4595E1D8-14E3-704C-A836-386943A7F168}">
      <dgm:prSet/>
      <dgm:spPr/>
      <dgm:t>
        <a:bodyPr/>
        <a:lstStyle/>
        <a:p>
          <a:endParaRPr lang="fr-FR"/>
        </a:p>
      </dgm:t>
    </dgm:pt>
    <dgm:pt modelId="{4E1F66CC-43FD-BD4B-AB80-F353E8AC95E6}">
      <dgm:prSet phldrT="[Texte]"/>
      <dgm:spPr/>
      <dgm:t>
        <a:bodyPr/>
        <a:lstStyle/>
        <a:p>
          <a:r>
            <a:rPr lang="fr-FR"/>
            <a:t>Exploitation</a:t>
          </a:r>
        </a:p>
      </dgm:t>
    </dgm:pt>
    <dgm:pt modelId="{9C5ABFBC-9F01-074F-99D2-F8BCC94AEE2C}" type="parTrans" cxnId="{51EE28AE-1586-A243-9465-D6C4A945A9B3}">
      <dgm:prSet/>
      <dgm:spPr/>
      <dgm:t>
        <a:bodyPr/>
        <a:lstStyle/>
        <a:p>
          <a:endParaRPr lang="fr-FR"/>
        </a:p>
      </dgm:t>
    </dgm:pt>
    <dgm:pt modelId="{895825E0-DDA9-5640-A1F5-28715C54DA1E}" type="sibTrans" cxnId="{51EE28AE-1586-A243-9465-D6C4A945A9B3}">
      <dgm:prSet/>
      <dgm:spPr/>
      <dgm:t>
        <a:bodyPr/>
        <a:lstStyle/>
        <a:p>
          <a:endParaRPr lang="fr-FR"/>
        </a:p>
      </dgm:t>
    </dgm:pt>
    <dgm:pt modelId="{804C0F43-F143-3D40-B98B-F89CE6C7A5C1}">
      <dgm:prSet phldrT="[Texte]"/>
      <dgm:spPr/>
      <dgm:t>
        <a:bodyPr/>
        <a:lstStyle/>
        <a:p>
          <a:r>
            <a:rPr lang="fr-FR"/>
            <a:t>Mise en marché</a:t>
          </a:r>
        </a:p>
      </dgm:t>
    </dgm:pt>
    <dgm:pt modelId="{BF8FA6EE-0E9F-5744-941C-D90187005D2B}" type="parTrans" cxnId="{3E5B937C-46F9-2E4E-BA4D-36C291173DB5}">
      <dgm:prSet/>
      <dgm:spPr/>
      <dgm:t>
        <a:bodyPr/>
        <a:lstStyle/>
        <a:p>
          <a:endParaRPr lang="fr-FR"/>
        </a:p>
      </dgm:t>
    </dgm:pt>
    <dgm:pt modelId="{7978AA60-7E2A-6B44-BF17-779230666AF7}" type="sibTrans" cxnId="{3E5B937C-46F9-2E4E-BA4D-36C291173DB5}">
      <dgm:prSet/>
      <dgm:spPr/>
      <dgm:t>
        <a:bodyPr/>
        <a:lstStyle/>
        <a:p>
          <a:endParaRPr lang="fr-FR"/>
        </a:p>
      </dgm:t>
    </dgm:pt>
    <dgm:pt modelId="{C7B47EFC-8C37-4044-8C5B-2899A8AA5CD2}">
      <dgm:prSet phldrT="[Texte]"/>
      <dgm:spPr/>
      <dgm:t>
        <a:bodyPr/>
        <a:lstStyle/>
        <a:p>
          <a:r>
            <a:rPr lang="fr-FR"/>
            <a:t>Marketing</a:t>
          </a:r>
        </a:p>
      </dgm:t>
    </dgm:pt>
    <dgm:pt modelId="{86F968D6-0167-0C41-A6BC-88D9B92AC19A}" type="parTrans" cxnId="{D9BC5AB0-8C4B-5E49-8E19-C84C922B7F0E}">
      <dgm:prSet/>
      <dgm:spPr/>
      <dgm:t>
        <a:bodyPr/>
        <a:lstStyle/>
        <a:p>
          <a:endParaRPr lang="fr-FR"/>
        </a:p>
      </dgm:t>
    </dgm:pt>
    <dgm:pt modelId="{DFCE6150-9054-9E45-A167-BBA2EF1CC334}" type="sibTrans" cxnId="{D9BC5AB0-8C4B-5E49-8E19-C84C922B7F0E}">
      <dgm:prSet/>
      <dgm:spPr/>
      <dgm:t>
        <a:bodyPr/>
        <a:lstStyle/>
        <a:p>
          <a:endParaRPr lang="fr-FR"/>
        </a:p>
      </dgm:t>
    </dgm:pt>
    <dgm:pt modelId="{DB56A2D9-845E-3A47-8266-A268C226C371}">
      <dgm:prSet phldrT="[Texte]"/>
      <dgm:spPr/>
      <dgm:t>
        <a:bodyPr/>
        <a:lstStyle/>
        <a:p>
          <a:r>
            <a:rPr lang="fr-FR"/>
            <a:t>Recherche et développement</a:t>
          </a:r>
        </a:p>
      </dgm:t>
    </dgm:pt>
    <dgm:pt modelId="{FDCFC2BF-0857-BF45-BEF7-ED646B92F4A6}" type="parTrans" cxnId="{1A16C119-DB6A-C342-8A0E-0F7C5BB20943}">
      <dgm:prSet/>
      <dgm:spPr/>
      <dgm:t>
        <a:bodyPr/>
        <a:lstStyle/>
        <a:p>
          <a:endParaRPr lang="fr-FR"/>
        </a:p>
      </dgm:t>
    </dgm:pt>
    <dgm:pt modelId="{5532DD06-D0FD-A344-A05B-1691A1C7729F}" type="sibTrans" cxnId="{1A16C119-DB6A-C342-8A0E-0F7C5BB20943}">
      <dgm:prSet/>
      <dgm:spPr/>
      <dgm:t>
        <a:bodyPr/>
        <a:lstStyle/>
        <a:p>
          <a:endParaRPr lang="fr-FR"/>
        </a:p>
      </dgm:t>
    </dgm:pt>
    <dgm:pt modelId="{079A0881-7119-814D-8B0A-CFA43CDFB394}">
      <dgm:prSet phldrT="[Texte]"/>
      <dgm:spPr/>
      <dgm:t>
        <a:bodyPr/>
        <a:lstStyle/>
        <a:p>
          <a:r>
            <a:rPr lang="fr-FR"/>
            <a:t>Administration</a:t>
          </a:r>
        </a:p>
      </dgm:t>
    </dgm:pt>
    <dgm:pt modelId="{7D8CB88A-4501-2647-854C-3E198613A4F2}" type="parTrans" cxnId="{2A03F618-54CF-9740-BD2B-387F7BC24E65}">
      <dgm:prSet/>
      <dgm:spPr/>
      <dgm:t>
        <a:bodyPr/>
        <a:lstStyle/>
        <a:p>
          <a:endParaRPr lang="fr-FR"/>
        </a:p>
      </dgm:t>
    </dgm:pt>
    <dgm:pt modelId="{A2EDA0F9-6447-8E41-B6D3-1671AE984A5A}" type="sibTrans" cxnId="{2A03F618-54CF-9740-BD2B-387F7BC24E65}">
      <dgm:prSet/>
      <dgm:spPr/>
      <dgm:t>
        <a:bodyPr/>
        <a:lstStyle/>
        <a:p>
          <a:endParaRPr lang="fr-FR"/>
        </a:p>
      </dgm:t>
    </dgm:pt>
    <dgm:pt modelId="{23824932-514B-FE4A-9579-2DC68F6430F2}">
      <dgm:prSet/>
      <dgm:spPr/>
      <dgm:t>
        <a:bodyPr/>
        <a:lstStyle/>
        <a:p>
          <a:r>
            <a:rPr lang="fr-FR"/>
            <a:t>Ventes</a:t>
          </a:r>
        </a:p>
      </dgm:t>
    </dgm:pt>
    <dgm:pt modelId="{7FFD0A0F-4F1F-2041-8C6A-6DF1DFD85989}" type="parTrans" cxnId="{772524B2-FB18-1245-A656-220DE6579A8C}">
      <dgm:prSet/>
      <dgm:spPr/>
      <dgm:t>
        <a:bodyPr/>
        <a:lstStyle/>
        <a:p>
          <a:endParaRPr lang="fr-FR"/>
        </a:p>
      </dgm:t>
    </dgm:pt>
    <dgm:pt modelId="{0F24D569-E4D3-B541-AAB3-E7F2B9A843BB}" type="sibTrans" cxnId="{772524B2-FB18-1245-A656-220DE6579A8C}">
      <dgm:prSet/>
      <dgm:spPr/>
      <dgm:t>
        <a:bodyPr/>
        <a:lstStyle/>
        <a:p>
          <a:endParaRPr lang="fr-FR"/>
        </a:p>
      </dgm:t>
    </dgm:pt>
    <dgm:pt modelId="{1F539A09-66B9-354D-9E45-420CEEF95D9D}">
      <dgm:prSet/>
      <dgm:spPr/>
      <dgm:t>
        <a:bodyPr/>
        <a:lstStyle/>
        <a:p>
          <a:r>
            <a:rPr lang="fr-FR"/>
            <a:t>Service à la clientèle</a:t>
          </a:r>
        </a:p>
      </dgm:t>
    </dgm:pt>
    <dgm:pt modelId="{C5D3F68D-3F7C-9542-8AE0-BFA3F1614BDC}" type="parTrans" cxnId="{3004D8C5-3065-CD43-BDDD-F3A2F719B338}">
      <dgm:prSet/>
      <dgm:spPr/>
      <dgm:t>
        <a:bodyPr/>
        <a:lstStyle/>
        <a:p>
          <a:endParaRPr lang="fr-FR"/>
        </a:p>
      </dgm:t>
    </dgm:pt>
    <dgm:pt modelId="{E84131EC-E403-6A44-BA41-A886D2DA7242}" type="sibTrans" cxnId="{3004D8C5-3065-CD43-BDDD-F3A2F719B338}">
      <dgm:prSet/>
      <dgm:spPr/>
      <dgm:t>
        <a:bodyPr/>
        <a:lstStyle/>
        <a:p>
          <a:endParaRPr lang="fr-FR"/>
        </a:p>
      </dgm:t>
    </dgm:pt>
    <dgm:pt modelId="{89390789-D36D-9E48-AE94-A74F600B62B7}">
      <dgm:prSet phldrT="[Texte]"/>
      <dgm:spPr/>
      <dgm:t>
        <a:bodyPr/>
        <a:lstStyle/>
        <a:p>
          <a:r>
            <a:rPr lang="fr-FR"/>
            <a:t>Fabrication</a:t>
          </a:r>
        </a:p>
      </dgm:t>
    </dgm:pt>
    <dgm:pt modelId="{84D8C763-F9CE-D245-8223-5061E1CB01C4}" type="parTrans" cxnId="{328FA493-C5BC-8748-A48D-52F6FC4BED30}">
      <dgm:prSet/>
      <dgm:spPr/>
      <dgm:t>
        <a:bodyPr/>
        <a:lstStyle/>
        <a:p>
          <a:endParaRPr lang="fr-FR"/>
        </a:p>
      </dgm:t>
    </dgm:pt>
    <dgm:pt modelId="{96F1F391-B27E-9749-B813-49E6DC378DD2}" type="sibTrans" cxnId="{328FA493-C5BC-8748-A48D-52F6FC4BED30}">
      <dgm:prSet/>
      <dgm:spPr/>
      <dgm:t>
        <a:bodyPr/>
        <a:lstStyle/>
        <a:p>
          <a:endParaRPr lang="fr-FR"/>
        </a:p>
      </dgm:t>
    </dgm:pt>
    <dgm:pt modelId="{58A40A64-D968-6F4A-80E0-894D481DE33A}">
      <dgm:prSet phldrT="[Texte]"/>
      <dgm:spPr/>
      <dgm:t>
        <a:bodyPr/>
        <a:lstStyle/>
        <a:p>
          <a:r>
            <a:rPr lang="fr-FR"/>
            <a:t>Entretien</a:t>
          </a:r>
        </a:p>
      </dgm:t>
    </dgm:pt>
    <dgm:pt modelId="{512DA0E9-DEB6-1446-B776-ED118F6C853E}" type="parTrans" cxnId="{7C87EB23-72FB-7A45-B013-38BFFC1F5DE6}">
      <dgm:prSet/>
      <dgm:spPr/>
      <dgm:t>
        <a:bodyPr/>
        <a:lstStyle/>
        <a:p>
          <a:endParaRPr lang="fr-FR"/>
        </a:p>
      </dgm:t>
    </dgm:pt>
    <dgm:pt modelId="{13F7361C-17A3-1B44-A038-6B45F2BC4EDA}" type="sibTrans" cxnId="{7C87EB23-72FB-7A45-B013-38BFFC1F5DE6}">
      <dgm:prSet/>
      <dgm:spPr/>
      <dgm:t>
        <a:bodyPr/>
        <a:lstStyle/>
        <a:p>
          <a:endParaRPr lang="fr-FR"/>
        </a:p>
      </dgm:t>
    </dgm:pt>
    <dgm:pt modelId="{D233A311-79D1-6449-97CE-62D321C856ED}">
      <dgm:prSet phldrT="[Texte]"/>
      <dgm:spPr/>
      <dgm:t>
        <a:bodyPr/>
        <a:lstStyle/>
        <a:p>
          <a:r>
            <a:rPr lang="fr-FR"/>
            <a:t>Comptabilité</a:t>
          </a:r>
        </a:p>
      </dgm:t>
    </dgm:pt>
    <dgm:pt modelId="{8A342AFD-1EEF-2144-BF82-54028710C6DC}" type="parTrans" cxnId="{171A41F4-D32E-EB43-A1F8-344659008215}">
      <dgm:prSet/>
      <dgm:spPr/>
      <dgm:t>
        <a:bodyPr/>
        <a:lstStyle/>
        <a:p>
          <a:endParaRPr lang="fr-FR"/>
        </a:p>
      </dgm:t>
    </dgm:pt>
    <dgm:pt modelId="{6B915961-6D2F-7549-855C-7562AB2EA1C9}" type="sibTrans" cxnId="{171A41F4-D32E-EB43-A1F8-344659008215}">
      <dgm:prSet/>
      <dgm:spPr/>
      <dgm:t>
        <a:bodyPr/>
        <a:lstStyle/>
        <a:p>
          <a:endParaRPr lang="fr-FR"/>
        </a:p>
      </dgm:t>
    </dgm:pt>
    <dgm:pt modelId="{548C5150-7EFF-1B43-9404-82E56864C4FA}">
      <dgm:prSet phldrT="[Texte]"/>
      <dgm:spPr/>
      <dgm:t>
        <a:bodyPr/>
        <a:lstStyle/>
        <a:p>
          <a:r>
            <a:rPr lang="fr-FR"/>
            <a:t>Ressources humaines</a:t>
          </a:r>
        </a:p>
      </dgm:t>
    </dgm:pt>
    <dgm:pt modelId="{D7D5C273-A97E-FA40-B8C2-45BEB9A5CD6B}" type="parTrans" cxnId="{04A64447-2ACD-434E-855C-8C9E99C28E51}">
      <dgm:prSet/>
      <dgm:spPr/>
      <dgm:t>
        <a:bodyPr/>
        <a:lstStyle/>
        <a:p>
          <a:endParaRPr lang="fr-FR"/>
        </a:p>
      </dgm:t>
    </dgm:pt>
    <dgm:pt modelId="{8EED9384-43C8-9545-A20C-E3BAAF60F8CE}" type="sibTrans" cxnId="{04A64447-2ACD-434E-855C-8C9E99C28E51}">
      <dgm:prSet/>
      <dgm:spPr/>
      <dgm:t>
        <a:bodyPr/>
        <a:lstStyle/>
        <a:p>
          <a:endParaRPr lang="fr-FR"/>
        </a:p>
      </dgm:t>
    </dgm:pt>
    <dgm:pt modelId="{B5A64A8C-1CE9-0C4E-9F68-F0CA990E1AFD}" type="pres">
      <dgm:prSet presAssocID="{0D85BB33-D056-2645-A120-F6926BF10051}" presName="hierChild1" presStyleCnt="0">
        <dgm:presLayoutVars>
          <dgm:orgChart val="1"/>
          <dgm:chPref val="1"/>
          <dgm:dir/>
          <dgm:animOne val="branch"/>
          <dgm:animLvl val="lvl"/>
          <dgm:resizeHandles/>
        </dgm:presLayoutVars>
      </dgm:prSet>
      <dgm:spPr/>
    </dgm:pt>
    <dgm:pt modelId="{67BC1653-8790-9E43-BF6C-97A0C34162B3}" type="pres">
      <dgm:prSet presAssocID="{1C5D83A6-1556-7C4A-83A6-A87DF043E7AE}" presName="hierRoot1" presStyleCnt="0">
        <dgm:presLayoutVars>
          <dgm:hierBranch val="init"/>
        </dgm:presLayoutVars>
      </dgm:prSet>
      <dgm:spPr/>
    </dgm:pt>
    <dgm:pt modelId="{4D3A85AB-BAF1-CD4C-B039-669901A643C1}" type="pres">
      <dgm:prSet presAssocID="{1C5D83A6-1556-7C4A-83A6-A87DF043E7AE}" presName="rootComposite1" presStyleCnt="0"/>
      <dgm:spPr/>
    </dgm:pt>
    <dgm:pt modelId="{F0628F93-6CF9-DC4C-B350-13543FDC84A8}" type="pres">
      <dgm:prSet presAssocID="{1C5D83A6-1556-7C4A-83A6-A87DF043E7AE}" presName="rootText1" presStyleLbl="node0" presStyleIdx="0" presStyleCnt="1">
        <dgm:presLayoutVars>
          <dgm:chPref val="3"/>
        </dgm:presLayoutVars>
      </dgm:prSet>
      <dgm:spPr/>
    </dgm:pt>
    <dgm:pt modelId="{390DAC76-47D5-C046-ADE1-8E11E9E27236}" type="pres">
      <dgm:prSet presAssocID="{1C5D83A6-1556-7C4A-83A6-A87DF043E7AE}" presName="rootConnector1" presStyleLbl="node1" presStyleIdx="0" presStyleCnt="0"/>
      <dgm:spPr/>
    </dgm:pt>
    <dgm:pt modelId="{819C003B-A036-EA40-8D93-3D7F012FDAB4}" type="pres">
      <dgm:prSet presAssocID="{1C5D83A6-1556-7C4A-83A6-A87DF043E7AE}" presName="hierChild2" presStyleCnt="0"/>
      <dgm:spPr/>
    </dgm:pt>
    <dgm:pt modelId="{9E56AC44-A90C-4E42-B17B-8DA08B188984}" type="pres">
      <dgm:prSet presAssocID="{9C5ABFBC-9F01-074F-99D2-F8BCC94AEE2C}" presName="Name64" presStyleLbl="parChTrans1D2" presStyleIdx="0" presStyleCnt="4"/>
      <dgm:spPr/>
    </dgm:pt>
    <dgm:pt modelId="{7BC0C86F-08D2-FF47-874C-3BD45F7C60C9}" type="pres">
      <dgm:prSet presAssocID="{4E1F66CC-43FD-BD4B-AB80-F353E8AC95E6}" presName="hierRoot2" presStyleCnt="0">
        <dgm:presLayoutVars>
          <dgm:hierBranch val="init"/>
        </dgm:presLayoutVars>
      </dgm:prSet>
      <dgm:spPr/>
    </dgm:pt>
    <dgm:pt modelId="{A938C0F5-CFA1-9D43-8089-4A74C5356C9A}" type="pres">
      <dgm:prSet presAssocID="{4E1F66CC-43FD-BD4B-AB80-F353E8AC95E6}" presName="rootComposite" presStyleCnt="0"/>
      <dgm:spPr/>
    </dgm:pt>
    <dgm:pt modelId="{4B7433B3-62A8-AD40-97B1-4A153B68B7F7}" type="pres">
      <dgm:prSet presAssocID="{4E1F66CC-43FD-BD4B-AB80-F353E8AC95E6}" presName="rootText" presStyleLbl="node2" presStyleIdx="0" presStyleCnt="3">
        <dgm:presLayoutVars>
          <dgm:chPref val="3"/>
        </dgm:presLayoutVars>
      </dgm:prSet>
      <dgm:spPr/>
    </dgm:pt>
    <dgm:pt modelId="{FD727D78-88BA-5F43-823D-B08CACDAA1AA}" type="pres">
      <dgm:prSet presAssocID="{4E1F66CC-43FD-BD4B-AB80-F353E8AC95E6}" presName="rootConnector" presStyleLbl="node2" presStyleIdx="0" presStyleCnt="3"/>
      <dgm:spPr/>
    </dgm:pt>
    <dgm:pt modelId="{E95DB167-7FC4-5C48-99BB-819FE6A47093}" type="pres">
      <dgm:prSet presAssocID="{4E1F66CC-43FD-BD4B-AB80-F353E8AC95E6}" presName="hierChild4" presStyleCnt="0"/>
      <dgm:spPr/>
    </dgm:pt>
    <dgm:pt modelId="{4EA9410C-D78A-C349-B553-DCBB5A9D96E9}" type="pres">
      <dgm:prSet presAssocID="{84D8C763-F9CE-D245-8223-5061E1CB01C4}" presName="Name64" presStyleLbl="parChTrans1D3" presStyleIdx="0" presStyleCnt="8"/>
      <dgm:spPr/>
    </dgm:pt>
    <dgm:pt modelId="{5F6FEE0A-3B65-C44A-88C7-B0E0415ED755}" type="pres">
      <dgm:prSet presAssocID="{89390789-D36D-9E48-AE94-A74F600B62B7}" presName="hierRoot2" presStyleCnt="0">
        <dgm:presLayoutVars>
          <dgm:hierBranch val="init"/>
        </dgm:presLayoutVars>
      </dgm:prSet>
      <dgm:spPr/>
    </dgm:pt>
    <dgm:pt modelId="{B50D21E7-EDDF-6840-8DB9-869CE97C16BE}" type="pres">
      <dgm:prSet presAssocID="{89390789-D36D-9E48-AE94-A74F600B62B7}" presName="rootComposite" presStyleCnt="0"/>
      <dgm:spPr/>
    </dgm:pt>
    <dgm:pt modelId="{E3C41513-5A51-0646-95C5-F138F52A53D2}" type="pres">
      <dgm:prSet presAssocID="{89390789-D36D-9E48-AE94-A74F600B62B7}" presName="rootText" presStyleLbl="node3" presStyleIdx="0" presStyleCnt="8">
        <dgm:presLayoutVars>
          <dgm:chPref val="3"/>
        </dgm:presLayoutVars>
      </dgm:prSet>
      <dgm:spPr/>
    </dgm:pt>
    <dgm:pt modelId="{3FC0CB00-530F-9549-B700-3A6E654AE224}" type="pres">
      <dgm:prSet presAssocID="{89390789-D36D-9E48-AE94-A74F600B62B7}" presName="rootConnector" presStyleLbl="node3" presStyleIdx="0" presStyleCnt="8"/>
      <dgm:spPr/>
    </dgm:pt>
    <dgm:pt modelId="{83559030-932B-2B4A-9C3C-255A1C12C7D6}" type="pres">
      <dgm:prSet presAssocID="{89390789-D36D-9E48-AE94-A74F600B62B7}" presName="hierChild4" presStyleCnt="0"/>
      <dgm:spPr/>
    </dgm:pt>
    <dgm:pt modelId="{3316EEBA-8ECB-4642-9CD9-797CF58CA504}" type="pres">
      <dgm:prSet presAssocID="{89390789-D36D-9E48-AE94-A74F600B62B7}" presName="hierChild5" presStyleCnt="0"/>
      <dgm:spPr/>
    </dgm:pt>
    <dgm:pt modelId="{0E1E8BE9-1671-1048-AE8C-07460B492607}" type="pres">
      <dgm:prSet presAssocID="{FDCFC2BF-0857-BF45-BEF7-ED646B92F4A6}" presName="Name64" presStyleLbl="parChTrans1D3" presStyleIdx="1" presStyleCnt="8"/>
      <dgm:spPr/>
    </dgm:pt>
    <dgm:pt modelId="{D3FAF589-0D41-1E43-BAA2-AEA35E1D410B}" type="pres">
      <dgm:prSet presAssocID="{DB56A2D9-845E-3A47-8266-A268C226C371}" presName="hierRoot2" presStyleCnt="0">
        <dgm:presLayoutVars>
          <dgm:hierBranch val="init"/>
        </dgm:presLayoutVars>
      </dgm:prSet>
      <dgm:spPr/>
    </dgm:pt>
    <dgm:pt modelId="{8AEDEA61-6BFD-174D-A61F-DA20ADB83340}" type="pres">
      <dgm:prSet presAssocID="{DB56A2D9-845E-3A47-8266-A268C226C371}" presName="rootComposite" presStyleCnt="0"/>
      <dgm:spPr/>
    </dgm:pt>
    <dgm:pt modelId="{094AB633-79E8-8D4E-AC8C-9D8CC6FF3F4B}" type="pres">
      <dgm:prSet presAssocID="{DB56A2D9-845E-3A47-8266-A268C226C371}" presName="rootText" presStyleLbl="node3" presStyleIdx="1" presStyleCnt="8">
        <dgm:presLayoutVars>
          <dgm:chPref val="3"/>
        </dgm:presLayoutVars>
      </dgm:prSet>
      <dgm:spPr/>
    </dgm:pt>
    <dgm:pt modelId="{A627A033-0DEA-714D-B830-FDD7BDE6351C}" type="pres">
      <dgm:prSet presAssocID="{DB56A2D9-845E-3A47-8266-A268C226C371}" presName="rootConnector" presStyleLbl="node3" presStyleIdx="1" presStyleCnt="8"/>
      <dgm:spPr/>
    </dgm:pt>
    <dgm:pt modelId="{DB6CBF73-1153-C54D-9CD7-9357E01A1BAE}" type="pres">
      <dgm:prSet presAssocID="{DB56A2D9-845E-3A47-8266-A268C226C371}" presName="hierChild4" presStyleCnt="0"/>
      <dgm:spPr/>
    </dgm:pt>
    <dgm:pt modelId="{89DED0B9-3720-7E4C-9CEA-E6EA1E25AD68}" type="pres">
      <dgm:prSet presAssocID="{DB56A2D9-845E-3A47-8266-A268C226C371}" presName="hierChild5" presStyleCnt="0"/>
      <dgm:spPr/>
    </dgm:pt>
    <dgm:pt modelId="{F116F109-F0D4-914D-AEB1-45499E62C249}" type="pres">
      <dgm:prSet presAssocID="{512DA0E9-DEB6-1446-B776-ED118F6C853E}" presName="Name64" presStyleLbl="parChTrans1D3" presStyleIdx="2" presStyleCnt="8"/>
      <dgm:spPr/>
    </dgm:pt>
    <dgm:pt modelId="{796C27AC-C04F-B240-B898-58DF5533A7C1}" type="pres">
      <dgm:prSet presAssocID="{58A40A64-D968-6F4A-80E0-894D481DE33A}" presName="hierRoot2" presStyleCnt="0">
        <dgm:presLayoutVars>
          <dgm:hierBranch val="init"/>
        </dgm:presLayoutVars>
      </dgm:prSet>
      <dgm:spPr/>
    </dgm:pt>
    <dgm:pt modelId="{C987D4FD-103A-E44C-BA26-70ED9DCC2C88}" type="pres">
      <dgm:prSet presAssocID="{58A40A64-D968-6F4A-80E0-894D481DE33A}" presName="rootComposite" presStyleCnt="0"/>
      <dgm:spPr/>
    </dgm:pt>
    <dgm:pt modelId="{C20E69CA-2334-4648-87A9-3F12A1C1B061}" type="pres">
      <dgm:prSet presAssocID="{58A40A64-D968-6F4A-80E0-894D481DE33A}" presName="rootText" presStyleLbl="node3" presStyleIdx="2" presStyleCnt="8">
        <dgm:presLayoutVars>
          <dgm:chPref val="3"/>
        </dgm:presLayoutVars>
      </dgm:prSet>
      <dgm:spPr/>
    </dgm:pt>
    <dgm:pt modelId="{8BFA63C6-6819-D74F-8E9E-E113C31F29C3}" type="pres">
      <dgm:prSet presAssocID="{58A40A64-D968-6F4A-80E0-894D481DE33A}" presName="rootConnector" presStyleLbl="node3" presStyleIdx="2" presStyleCnt="8"/>
      <dgm:spPr/>
    </dgm:pt>
    <dgm:pt modelId="{04CA20D6-D588-CC4A-AF5F-DCA2CFD6B3B5}" type="pres">
      <dgm:prSet presAssocID="{58A40A64-D968-6F4A-80E0-894D481DE33A}" presName="hierChild4" presStyleCnt="0"/>
      <dgm:spPr/>
    </dgm:pt>
    <dgm:pt modelId="{BA47A7A6-9FFD-794E-8CA7-B5CD8D83DAFE}" type="pres">
      <dgm:prSet presAssocID="{58A40A64-D968-6F4A-80E0-894D481DE33A}" presName="hierChild5" presStyleCnt="0"/>
      <dgm:spPr/>
    </dgm:pt>
    <dgm:pt modelId="{0AE8B93E-CC61-7240-9509-A5461A6CB415}" type="pres">
      <dgm:prSet presAssocID="{4E1F66CC-43FD-BD4B-AB80-F353E8AC95E6}" presName="hierChild5" presStyleCnt="0"/>
      <dgm:spPr/>
    </dgm:pt>
    <dgm:pt modelId="{EB980530-97AC-D947-AA78-967184981FE2}" type="pres">
      <dgm:prSet presAssocID="{BF8FA6EE-0E9F-5744-941C-D90187005D2B}" presName="Name64" presStyleLbl="parChTrans1D2" presStyleIdx="1" presStyleCnt="4"/>
      <dgm:spPr/>
    </dgm:pt>
    <dgm:pt modelId="{6E6142F3-C319-A54E-ADCE-78DE903221C8}" type="pres">
      <dgm:prSet presAssocID="{804C0F43-F143-3D40-B98B-F89CE6C7A5C1}" presName="hierRoot2" presStyleCnt="0">
        <dgm:presLayoutVars>
          <dgm:hierBranch val="init"/>
        </dgm:presLayoutVars>
      </dgm:prSet>
      <dgm:spPr/>
    </dgm:pt>
    <dgm:pt modelId="{ED290C78-3934-D541-B720-49CBB699574F}" type="pres">
      <dgm:prSet presAssocID="{804C0F43-F143-3D40-B98B-F89CE6C7A5C1}" presName="rootComposite" presStyleCnt="0"/>
      <dgm:spPr/>
    </dgm:pt>
    <dgm:pt modelId="{A42C9328-8164-AA44-BCE5-1E5CE7ADA223}" type="pres">
      <dgm:prSet presAssocID="{804C0F43-F143-3D40-B98B-F89CE6C7A5C1}" presName="rootText" presStyleLbl="node2" presStyleIdx="1" presStyleCnt="3">
        <dgm:presLayoutVars>
          <dgm:chPref val="3"/>
        </dgm:presLayoutVars>
      </dgm:prSet>
      <dgm:spPr/>
    </dgm:pt>
    <dgm:pt modelId="{ADB3A3E2-568F-034B-8EE8-25E74E5489A2}" type="pres">
      <dgm:prSet presAssocID="{804C0F43-F143-3D40-B98B-F89CE6C7A5C1}" presName="rootConnector" presStyleLbl="node2" presStyleIdx="1" presStyleCnt="3"/>
      <dgm:spPr/>
    </dgm:pt>
    <dgm:pt modelId="{8E3DA689-F6BD-4F44-976E-6E35DB0B013B}" type="pres">
      <dgm:prSet presAssocID="{804C0F43-F143-3D40-B98B-F89CE6C7A5C1}" presName="hierChild4" presStyleCnt="0"/>
      <dgm:spPr/>
    </dgm:pt>
    <dgm:pt modelId="{E86EB105-3B9F-094E-BE01-FD8C593BE2CD}" type="pres">
      <dgm:prSet presAssocID="{86F968D6-0167-0C41-A6BC-88D9B92AC19A}" presName="Name64" presStyleLbl="parChTrans1D3" presStyleIdx="3" presStyleCnt="8"/>
      <dgm:spPr/>
    </dgm:pt>
    <dgm:pt modelId="{80A28D94-F574-2044-9346-2DFCD9AE1EAA}" type="pres">
      <dgm:prSet presAssocID="{C7B47EFC-8C37-4044-8C5B-2899A8AA5CD2}" presName="hierRoot2" presStyleCnt="0">
        <dgm:presLayoutVars>
          <dgm:hierBranch val="init"/>
        </dgm:presLayoutVars>
      </dgm:prSet>
      <dgm:spPr/>
    </dgm:pt>
    <dgm:pt modelId="{94CA4C71-90E7-814E-8D4D-9C15F1FBC916}" type="pres">
      <dgm:prSet presAssocID="{C7B47EFC-8C37-4044-8C5B-2899A8AA5CD2}" presName="rootComposite" presStyleCnt="0"/>
      <dgm:spPr/>
    </dgm:pt>
    <dgm:pt modelId="{86CF66C2-B412-B84E-981D-BF5D204721E9}" type="pres">
      <dgm:prSet presAssocID="{C7B47EFC-8C37-4044-8C5B-2899A8AA5CD2}" presName="rootText" presStyleLbl="node3" presStyleIdx="3" presStyleCnt="8">
        <dgm:presLayoutVars>
          <dgm:chPref val="3"/>
        </dgm:presLayoutVars>
      </dgm:prSet>
      <dgm:spPr/>
    </dgm:pt>
    <dgm:pt modelId="{2196782D-BBD2-D744-84EB-39A12D714967}" type="pres">
      <dgm:prSet presAssocID="{C7B47EFC-8C37-4044-8C5B-2899A8AA5CD2}" presName="rootConnector" presStyleLbl="node3" presStyleIdx="3" presStyleCnt="8"/>
      <dgm:spPr/>
    </dgm:pt>
    <dgm:pt modelId="{E877D71E-9F06-0642-AFD1-AC8BC3199172}" type="pres">
      <dgm:prSet presAssocID="{C7B47EFC-8C37-4044-8C5B-2899A8AA5CD2}" presName="hierChild4" presStyleCnt="0"/>
      <dgm:spPr/>
    </dgm:pt>
    <dgm:pt modelId="{CDDFB8AF-63E7-A74D-97A7-C2F9347BDF33}" type="pres">
      <dgm:prSet presAssocID="{C7B47EFC-8C37-4044-8C5B-2899A8AA5CD2}" presName="hierChild5" presStyleCnt="0"/>
      <dgm:spPr/>
    </dgm:pt>
    <dgm:pt modelId="{38614A5A-E51F-9444-BEEF-FB6EF081909E}" type="pres">
      <dgm:prSet presAssocID="{7FFD0A0F-4F1F-2041-8C6A-6DF1DFD85989}" presName="Name64" presStyleLbl="parChTrans1D3" presStyleIdx="4" presStyleCnt="8"/>
      <dgm:spPr/>
    </dgm:pt>
    <dgm:pt modelId="{BF3AD2FA-2A6D-824E-8152-1818D91572E3}" type="pres">
      <dgm:prSet presAssocID="{23824932-514B-FE4A-9579-2DC68F6430F2}" presName="hierRoot2" presStyleCnt="0">
        <dgm:presLayoutVars>
          <dgm:hierBranch val="init"/>
        </dgm:presLayoutVars>
      </dgm:prSet>
      <dgm:spPr/>
    </dgm:pt>
    <dgm:pt modelId="{EE46BD00-EEAE-B14A-B13F-5CE144A718C6}" type="pres">
      <dgm:prSet presAssocID="{23824932-514B-FE4A-9579-2DC68F6430F2}" presName="rootComposite" presStyleCnt="0"/>
      <dgm:spPr/>
    </dgm:pt>
    <dgm:pt modelId="{8EED003C-FA72-A944-A5C9-E4A6EB12FBD4}" type="pres">
      <dgm:prSet presAssocID="{23824932-514B-FE4A-9579-2DC68F6430F2}" presName="rootText" presStyleLbl="node3" presStyleIdx="4" presStyleCnt="8">
        <dgm:presLayoutVars>
          <dgm:chPref val="3"/>
        </dgm:presLayoutVars>
      </dgm:prSet>
      <dgm:spPr/>
    </dgm:pt>
    <dgm:pt modelId="{5C7C6FA2-1EA7-1B4A-B4DF-78E3E0FE4A9E}" type="pres">
      <dgm:prSet presAssocID="{23824932-514B-FE4A-9579-2DC68F6430F2}" presName="rootConnector" presStyleLbl="node3" presStyleIdx="4" presStyleCnt="8"/>
      <dgm:spPr/>
    </dgm:pt>
    <dgm:pt modelId="{87A5D4BB-330D-7743-B10E-944238AE857F}" type="pres">
      <dgm:prSet presAssocID="{23824932-514B-FE4A-9579-2DC68F6430F2}" presName="hierChild4" presStyleCnt="0"/>
      <dgm:spPr/>
    </dgm:pt>
    <dgm:pt modelId="{EB0036DD-1B83-9C4D-8E4D-241B047ED3B5}" type="pres">
      <dgm:prSet presAssocID="{23824932-514B-FE4A-9579-2DC68F6430F2}" presName="hierChild5" presStyleCnt="0"/>
      <dgm:spPr/>
    </dgm:pt>
    <dgm:pt modelId="{7E75D118-FF16-BB43-A046-2E2062AB3813}" type="pres">
      <dgm:prSet presAssocID="{C5D3F68D-3F7C-9542-8AE0-BFA3F1614BDC}" presName="Name64" presStyleLbl="parChTrans1D3" presStyleIdx="5" presStyleCnt="8"/>
      <dgm:spPr/>
    </dgm:pt>
    <dgm:pt modelId="{CE196875-8167-CE4B-B851-92BDED99663F}" type="pres">
      <dgm:prSet presAssocID="{1F539A09-66B9-354D-9E45-420CEEF95D9D}" presName="hierRoot2" presStyleCnt="0">
        <dgm:presLayoutVars>
          <dgm:hierBranch val="init"/>
        </dgm:presLayoutVars>
      </dgm:prSet>
      <dgm:spPr/>
    </dgm:pt>
    <dgm:pt modelId="{6C39D3B8-75FD-BB4C-8BDD-E66CE06F42B3}" type="pres">
      <dgm:prSet presAssocID="{1F539A09-66B9-354D-9E45-420CEEF95D9D}" presName="rootComposite" presStyleCnt="0"/>
      <dgm:spPr/>
    </dgm:pt>
    <dgm:pt modelId="{6390C4E1-44A6-474B-A445-C33B83657C0C}" type="pres">
      <dgm:prSet presAssocID="{1F539A09-66B9-354D-9E45-420CEEF95D9D}" presName="rootText" presStyleLbl="node3" presStyleIdx="5" presStyleCnt="8">
        <dgm:presLayoutVars>
          <dgm:chPref val="3"/>
        </dgm:presLayoutVars>
      </dgm:prSet>
      <dgm:spPr/>
    </dgm:pt>
    <dgm:pt modelId="{7B5417E0-E6EF-B544-BCAF-598744F7A6BF}" type="pres">
      <dgm:prSet presAssocID="{1F539A09-66B9-354D-9E45-420CEEF95D9D}" presName="rootConnector" presStyleLbl="node3" presStyleIdx="5" presStyleCnt="8"/>
      <dgm:spPr/>
    </dgm:pt>
    <dgm:pt modelId="{57205E2F-7DAE-5D4A-BCB3-1BCF52F87646}" type="pres">
      <dgm:prSet presAssocID="{1F539A09-66B9-354D-9E45-420CEEF95D9D}" presName="hierChild4" presStyleCnt="0"/>
      <dgm:spPr/>
    </dgm:pt>
    <dgm:pt modelId="{7E4F7EF7-551A-1D4E-9EEC-5CAFA26B1491}" type="pres">
      <dgm:prSet presAssocID="{1F539A09-66B9-354D-9E45-420CEEF95D9D}" presName="hierChild5" presStyleCnt="0"/>
      <dgm:spPr/>
    </dgm:pt>
    <dgm:pt modelId="{BADB4028-A844-DB48-83BE-8D258E3E7968}" type="pres">
      <dgm:prSet presAssocID="{804C0F43-F143-3D40-B98B-F89CE6C7A5C1}" presName="hierChild5" presStyleCnt="0"/>
      <dgm:spPr/>
    </dgm:pt>
    <dgm:pt modelId="{3CBA60EB-DDC2-EA46-9D2E-F35CA3F1E47F}" type="pres">
      <dgm:prSet presAssocID="{7D8CB88A-4501-2647-854C-3E198613A4F2}" presName="Name64" presStyleLbl="parChTrans1D2" presStyleIdx="2" presStyleCnt="4"/>
      <dgm:spPr/>
    </dgm:pt>
    <dgm:pt modelId="{65DC88E7-F20A-4E40-8604-4FDB13FBB0E9}" type="pres">
      <dgm:prSet presAssocID="{079A0881-7119-814D-8B0A-CFA43CDFB394}" presName="hierRoot2" presStyleCnt="0">
        <dgm:presLayoutVars>
          <dgm:hierBranch val="init"/>
        </dgm:presLayoutVars>
      </dgm:prSet>
      <dgm:spPr/>
    </dgm:pt>
    <dgm:pt modelId="{A1A25AE8-DE90-B449-8324-8FE6138768B0}" type="pres">
      <dgm:prSet presAssocID="{079A0881-7119-814D-8B0A-CFA43CDFB394}" presName="rootComposite" presStyleCnt="0"/>
      <dgm:spPr/>
    </dgm:pt>
    <dgm:pt modelId="{EE4569F8-B586-0D44-802E-51787563C4DE}" type="pres">
      <dgm:prSet presAssocID="{079A0881-7119-814D-8B0A-CFA43CDFB394}" presName="rootText" presStyleLbl="node2" presStyleIdx="2" presStyleCnt="3">
        <dgm:presLayoutVars>
          <dgm:chPref val="3"/>
        </dgm:presLayoutVars>
      </dgm:prSet>
      <dgm:spPr/>
    </dgm:pt>
    <dgm:pt modelId="{A404B6C5-8E88-4141-AE22-588B61D041CB}" type="pres">
      <dgm:prSet presAssocID="{079A0881-7119-814D-8B0A-CFA43CDFB394}" presName="rootConnector" presStyleLbl="node2" presStyleIdx="2" presStyleCnt="3"/>
      <dgm:spPr/>
    </dgm:pt>
    <dgm:pt modelId="{FB584E55-759A-564E-A658-79F2BD39FB9C}" type="pres">
      <dgm:prSet presAssocID="{079A0881-7119-814D-8B0A-CFA43CDFB394}" presName="hierChild4" presStyleCnt="0"/>
      <dgm:spPr/>
    </dgm:pt>
    <dgm:pt modelId="{38221288-AE9E-7B4C-BD8B-21C1F77EF4CD}" type="pres">
      <dgm:prSet presAssocID="{8A342AFD-1EEF-2144-BF82-54028710C6DC}" presName="Name64" presStyleLbl="parChTrans1D3" presStyleIdx="6" presStyleCnt="8"/>
      <dgm:spPr/>
    </dgm:pt>
    <dgm:pt modelId="{5F49CD7F-B54B-AF4A-9DF8-08168747E1DC}" type="pres">
      <dgm:prSet presAssocID="{D233A311-79D1-6449-97CE-62D321C856ED}" presName="hierRoot2" presStyleCnt="0">
        <dgm:presLayoutVars>
          <dgm:hierBranch val="init"/>
        </dgm:presLayoutVars>
      </dgm:prSet>
      <dgm:spPr/>
    </dgm:pt>
    <dgm:pt modelId="{8DCF3A39-F46F-9D45-8A88-563B112486A4}" type="pres">
      <dgm:prSet presAssocID="{D233A311-79D1-6449-97CE-62D321C856ED}" presName="rootComposite" presStyleCnt="0"/>
      <dgm:spPr/>
    </dgm:pt>
    <dgm:pt modelId="{42D85634-B777-D348-B6AC-07F609B22FD8}" type="pres">
      <dgm:prSet presAssocID="{D233A311-79D1-6449-97CE-62D321C856ED}" presName="rootText" presStyleLbl="node3" presStyleIdx="6" presStyleCnt="8">
        <dgm:presLayoutVars>
          <dgm:chPref val="3"/>
        </dgm:presLayoutVars>
      </dgm:prSet>
      <dgm:spPr/>
    </dgm:pt>
    <dgm:pt modelId="{B8BDEAA2-0E45-5241-961C-324650422703}" type="pres">
      <dgm:prSet presAssocID="{D233A311-79D1-6449-97CE-62D321C856ED}" presName="rootConnector" presStyleLbl="node3" presStyleIdx="6" presStyleCnt="8"/>
      <dgm:spPr/>
    </dgm:pt>
    <dgm:pt modelId="{FEB016A9-C9AA-BA4D-BD4C-7B6A4C360DEA}" type="pres">
      <dgm:prSet presAssocID="{D233A311-79D1-6449-97CE-62D321C856ED}" presName="hierChild4" presStyleCnt="0"/>
      <dgm:spPr/>
    </dgm:pt>
    <dgm:pt modelId="{260E0D69-43B9-D349-9B35-201DC42D4CE5}" type="pres">
      <dgm:prSet presAssocID="{D233A311-79D1-6449-97CE-62D321C856ED}" presName="hierChild5" presStyleCnt="0"/>
      <dgm:spPr/>
    </dgm:pt>
    <dgm:pt modelId="{A6EE374C-878D-7A46-BCFD-C904D73B284D}" type="pres">
      <dgm:prSet presAssocID="{D7D5C273-A97E-FA40-B8C2-45BEB9A5CD6B}" presName="Name64" presStyleLbl="parChTrans1D3" presStyleIdx="7" presStyleCnt="8"/>
      <dgm:spPr/>
    </dgm:pt>
    <dgm:pt modelId="{F09B933E-D5B6-074A-AD07-660B92DDC248}" type="pres">
      <dgm:prSet presAssocID="{548C5150-7EFF-1B43-9404-82E56864C4FA}" presName="hierRoot2" presStyleCnt="0">
        <dgm:presLayoutVars>
          <dgm:hierBranch val="init"/>
        </dgm:presLayoutVars>
      </dgm:prSet>
      <dgm:spPr/>
    </dgm:pt>
    <dgm:pt modelId="{179F36A8-E073-D147-8ABC-B05C36AA1337}" type="pres">
      <dgm:prSet presAssocID="{548C5150-7EFF-1B43-9404-82E56864C4FA}" presName="rootComposite" presStyleCnt="0"/>
      <dgm:spPr/>
    </dgm:pt>
    <dgm:pt modelId="{94A8470A-B947-9C4C-B0C8-A5D8701FE22B}" type="pres">
      <dgm:prSet presAssocID="{548C5150-7EFF-1B43-9404-82E56864C4FA}" presName="rootText" presStyleLbl="node3" presStyleIdx="7" presStyleCnt="8">
        <dgm:presLayoutVars>
          <dgm:chPref val="3"/>
        </dgm:presLayoutVars>
      </dgm:prSet>
      <dgm:spPr/>
    </dgm:pt>
    <dgm:pt modelId="{DBD71C51-A30F-C74E-AEEF-A031825A8E3F}" type="pres">
      <dgm:prSet presAssocID="{548C5150-7EFF-1B43-9404-82E56864C4FA}" presName="rootConnector" presStyleLbl="node3" presStyleIdx="7" presStyleCnt="8"/>
      <dgm:spPr/>
    </dgm:pt>
    <dgm:pt modelId="{E36A5822-1D1B-4040-AE4A-5BE25DE77512}" type="pres">
      <dgm:prSet presAssocID="{548C5150-7EFF-1B43-9404-82E56864C4FA}" presName="hierChild4" presStyleCnt="0"/>
      <dgm:spPr/>
    </dgm:pt>
    <dgm:pt modelId="{EF2CCB83-8A57-CA48-8D22-AD109CDF836D}" type="pres">
      <dgm:prSet presAssocID="{548C5150-7EFF-1B43-9404-82E56864C4FA}" presName="hierChild5" presStyleCnt="0"/>
      <dgm:spPr/>
    </dgm:pt>
    <dgm:pt modelId="{50BEC607-2D3B-FB4F-A2AC-BF713B4426F2}" type="pres">
      <dgm:prSet presAssocID="{079A0881-7119-814D-8B0A-CFA43CDFB394}" presName="hierChild5" presStyleCnt="0"/>
      <dgm:spPr/>
    </dgm:pt>
    <dgm:pt modelId="{ED939A72-3904-D148-9D8A-3118CA3285E6}" type="pres">
      <dgm:prSet presAssocID="{1C5D83A6-1556-7C4A-83A6-A87DF043E7AE}" presName="hierChild3" presStyleCnt="0"/>
      <dgm:spPr/>
    </dgm:pt>
    <dgm:pt modelId="{1116274F-1A01-AD48-ADD4-B9CFB7D51B72}" type="pres">
      <dgm:prSet presAssocID="{4946AF3F-5C7E-5844-ADC6-48C91F7404AA}" presName="Name115" presStyleLbl="parChTrans1D2" presStyleIdx="3" presStyleCnt="4"/>
      <dgm:spPr/>
    </dgm:pt>
    <dgm:pt modelId="{50D6D133-884D-504B-B784-14E5831D41FA}" type="pres">
      <dgm:prSet presAssocID="{6120A5D2-B74D-7F41-8048-C3FA630F16D5}" presName="hierRoot3" presStyleCnt="0">
        <dgm:presLayoutVars>
          <dgm:hierBranch val="init"/>
        </dgm:presLayoutVars>
      </dgm:prSet>
      <dgm:spPr/>
    </dgm:pt>
    <dgm:pt modelId="{A8102699-4E1E-134E-8763-CCCE2F6B8867}" type="pres">
      <dgm:prSet presAssocID="{6120A5D2-B74D-7F41-8048-C3FA630F16D5}" presName="rootComposite3" presStyleCnt="0"/>
      <dgm:spPr/>
    </dgm:pt>
    <dgm:pt modelId="{C9E15784-55DA-3041-9DA0-D58024719385}" type="pres">
      <dgm:prSet presAssocID="{6120A5D2-B74D-7F41-8048-C3FA630F16D5}" presName="rootText3" presStyleLbl="asst1" presStyleIdx="0" presStyleCnt="1">
        <dgm:presLayoutVars>
          <dgm:chPref val="3"/>
        </dgm:presLayoutVars>
      </dgm:prSet>
      <dgm:spPr/>
    </dgm:pt>
    <dgm:pt modelId="{06D58994-309E-F147-AAFF-34612DBFFFD1}" type="pres">
      <dgm:prSet presAssocID="{6120A5D2-B74D-7F41-8048-C3FA630F16D5}" presName="rootConnector3" presStyleLbl="asst1" presStyleIdx="0" presStyleCnt="1"/>
      <dgm:spPr/>
    </dgm:pt>
    <dgm:pt modelId="{6E27D8FD-8DEC-0C4B-A26A-F10834C9AF1E}" type="pres">
      <dgm:prSet presAssocID="{6120A5D2-B74D-7F41-8048-C3FA630F16D5}" presName="hierChild6" presStyleCnt="0"/>
      <dgm:spPr/>
    </dgm:pt>
    <dgm:pt modelId="{DC2FA6A4-5ADF-B147-A389-A0F52D7D5826}" type="pres">
      <dgm:prSet presAssocID="{6120A5D2-B74D-7F41-8048-C3FA630F16D5}" presName="hierChild7" presStyleCnt="0"/>
      <dgm:spPr/>
    </dgm:pt>
  </dgm:ptLst>
  <dgm:cxnLst>
    <dgm:cxn modelId="{7488D410-6C6B-484A-922D-36A8AAD91314}" type="presOf" srcId="{D233A311-79D1-6449-97CE-62D321C856ED}" destId="{B8BDEAA2-0E45-5241-961C-324650422703}" srcOrd="1" destOrd="0" presId="urn:microsoft.com/office/officeart/2009/3/layout/HorizontalOrganizationChart"/>
    <dgm:cxn modelId="{1FB2FE13-6420-CE41-9B50-474ABEED6F16}" type="presOf" srcId="{804C0F43-F143-3D40-B98B-F89CE6C7A5C1}" destId="{ADB3A3E2-568F-034B-8EE8-25E74E5489A2}" srcOrd="1" destOrd="0" presId="urn:microsoft.com/office/officeart/2009/3/layout/HorizontalOrganizationChart"/>
    <dgm:cxn modelId="{67786716-16ED-994F-A61D-B4EE9523BC5C}" type="presOf" srcId="{C7B47EFC-8C37-4044-8C5B-2899A8AA5CD2}" destId="{86CF66C2-B412-B84E-981D-BF5D204721E9}" srcOrd="0" destOrd="0" presId="urn:microsoft.com/office/officeart/2009/3/layout/HorizontalOrganizationChart"/>
    <dgm:cxn modelId="{2A03F618-54CF-9740-BD2B-387F7BC24E65}" srcId="{1C5D83A6-1556-7C4A-83A6-A87DF043E7AE}" destId="{079A0881-7119-814D-8B0A-CFA43CDFB394}" srcOrd="3" destOrd="0" parTransId="{7D8CB88A-4501-2647-854C-3E198613A4F2}" sibTransId="{A2EDA0F9-6447-8E41-B6D3-1671AE984A5A}"/>
    <dgm:cxn modelId="{1A16C119-DB6A-C342-8A0E-0F7C5BB20943}" srcId="{4E1F66CC-43FD-BD4B-AB80-F353E8AC95E6}" destId="{DB56A2D9-845E-3A47-8266-A268C226C371}" srcOrd="1" destOrd="0" parTransId="{FDCFC2BF-0857-BF45-BEF7-ED646B92F4A6}" sibTransId="{5532DD06-D0FD-A344-A05B-1691A1C7729F}"/>
    <dgm:cxn modelId="{EE705B1D-9ABB-AA49-AD78-BB384C5EE570}" type="presOf" srcId="{079A0881-7119-814D-8B0A-CFA43CDFB394}" destId="{A404B6C5-8E88-4141-AE22-588B61D041CB}" srcOrd="1" destOrd="0" presId="urn:microsoft.com/office/officeart/2009/3/layout/HorizontalOrganizationChart"/>
    <dgm:cxn modelId="{3849E421-6485-EF42-BAC0-28EA73E14788}" type="presOf" srcId="{DB56A2D9-845E-3A47-8266-A268C226C371}" destId="{A627A033-0DEA-714D-B830-FDD7BDE6351C}" srcOrd="1" destOrd="0" presId="urn:microsoft.com/office/officeart/2009/3/layout/HorizontalOrganizationChart"/>
    <dgm:cxn modelId="{AF8D1022-2285-F046-97A0-260CFDF645E1}" type="presOf" srcId="{4E1F66CC-43FD-BD4B-AB80-F353E8AC95E6}" destId="{4B7433B3-62A8-AD40-97B1-4A153B68B7F7}" srcOrd="0" destOrd="0" presId="urn:microsoft.com/office/officeart/2009/3/layout/HorizontalOrganizationChart"/>
    <dgm:cxn modelId="{19FD2322-1FFF-AF4A-A91D-43A9ED5D1559}" type="presOf" srcId="{6120A5D2-B74D-7F41-8048-C3FA630F16D5}" destId="{06D58994-309E-F147-AAFF-34612DBFFFD1}" srcOrd="1" destOrd="0" presId="urn:microsoft.com/office/officeart/2009/3/layout/HorizontalOrganizationChart"/>
    <dgm:cxn modelId="{7C87EB23-72FB-7A45-B013-38BFFC1F5DE6}" srcId="{4E1F66CC-43FD-BD4B-AB80-F353E8AC95E6}" destId="{58A40A64-D968-6F4A-80E0-894D481DE33A}" srcOrd="2" destOrd="0" parTransId="{512DA0E9-DEB6-1446-B776-ED118F6C853E}" sibTransId="{13F7361C-17A3-1B44-A038-6B45F2BC4EDA}"/>
    <dgm:cxn modelId="{EDC3B22B-823A-1345-8485-039802746510}" type="presOf" srcId="{D233A311-79D1-6449-97CE-62D321C856ED}" destId="{42D85634-B777-D348-B6AC-07F609B22FD8}" srcOrd="0" destOrd="0" presId="urn:microsoft.com/office/officeart/2009/3/layout/HorizontalOrganizationChart"/>
    <dgm:cxn modelId="{6599B42C-A77D-6B45-B678-C163E2CC537A}" type="presOf" srcId="{FDCFC2BF-0857-BF45-BEF7-ED646B92F4A6}" destId="{0E1E8BE9-1671-1048-AE8C-07460B492607}" srcOrd="0" destOrd="0" presId="urn:microsoft.com/office/officeart/2009/3/layout/HorizontalOrganizationChart"/>
    <dgm:cxn modelId="{19708F46-3D40-2648-B5CB-3FE4EEB3184C}" type="presOf" srcId="{8A342AFD-1EEF-2144-BF82-54028710C6DC}" destId="{38221288-AE9E-7B4C-BD8B-21C1F77EF4CD}" srcOrd="0" destOrd="0" presId="urn:microsoft.com/office/officeart/2009/3/layout/HorizontalOrganizationChart"/>
    <dgm:cxn modelId="{04A64447-2ACD-434E-855C-8C9E99C28E51}" srcId="{079A0881-7119-814D-8B0A-CFA43CDFB394}" destId="{548C5150-7EFF-1B43-9404-82E56864C4FA}" srcOrd="1" destOrd="0" parTransId="{D7D5C273-A97E-FA40-B8C2-45BEB9A5CD6B}" sibTransId="{8EED9384-43C8-9545-A20C-E3BAAF60F8CE}"/>
    <dgm:cxn modelId="{4AB7B64F-C2D3-B540-956F-C22CBF4D66AA}" type="presOf" srcId="{84D8C763-F9CE-D245-8223-5061E1CB01C4}" destId="{4EA9410C-D78A-C349-B553-DCBB5A9D96E9}" srcOrd="0" destOrd="0" presId="urn:microsoft.com/office/officeart/2009/3/layout/HorizontalOrganizationChart"/>
    <dgm:cxn modelId="{25432350-87D9-EB4F-A569-DC322C657E6C}" type="presOf" srcId="{7FFD0A0F-4F1F-2041-8C6A-6DF1DFD85989}" destId="{38614A5A-E51F-9444-BEEF-FB6EF081909E}" srcOrd="0" destOrd="0" presId="urn:microsoft.com/office/officeart/2009/3/layout/HorizontalOrganizationChart"/>
    <dgm:cxn modelId="{A1EAC255-EEF8-1D4A-9CAA-A4F048FE326A}" type="presOf" srcId="{58A40A64-D968-6F4A-80E0-894D481DE33A}" destId="{8BFA63C6-6819-D74F-8E9E-E113C31F29C3}" srcOrd="1" destOrd="0" presId="urn:microsoft.com/office/officeart/2009/3/layout/HorizontalOrganizationChart"/>
    <dgm:cxn modelId="{2335CF56-725E-1B4D-93F8-E0223F92C832}" type="presOf" srcId="{86F968D6-0167-0C41-A6BC-88D9B92AC19A}" destId="{E86EB105-3B9F-094E-BE01-FD8C593BE2CD}" srcOrd="0" destOrd="0" presId="urn:microsoft.com/office/officeart/2009/3/layout/HorizontalOrganizationChart"/>
    <dgm:cxn modelId="{9B43D762-5BCC-1A4E-B25A-852882624EE2}" type="presOf" srcId="{7D8CB88A-4501-2647-854C-3E198613A4F2}" destId="{3CBA60EB-DDC2-EA46-9D2E-F35CA3F1E47F}" srcOrd="0" destOrd="0" presId="urn:microsoft.com/office/officeart/2009/3/layout/HorizontalOrganizationChart"/>
    <dgm:cxn modelId="{4503A569-3358-6748-BA74-675BE8A77F05}" type="presOf" srcId="{1C5D83A6-1556-7C4A-83A6-A87DF043E7AE}" destId="{390DAC76-47D5-C046-ADE1-8E11E9E27236}" srcOrd="1" destOrd="0" presId="urn:microsoft.com/office/officeart/2009/3/layout/HorizontalOrganizationChart"/>
    <dgm:cxn modelId="{6C13F66A-0C4C-F44E-AFE4-B68867B287B6}" type="presOf" srcId="{548C5150-7EFF-1B43-9404-82E56864C4FA}" destId="{94A8470A-B947-9C4C-B0C8-A5D8701FE22B}" srcOrd="0" destOrd="0" presId="urn:microsoft.com/office/officeart/2009/3/layout/HorizontalOrganizationChart"/>
    <dgm:cxn modelId="{74E26E79-C862-C847-BEE9-2D3BB535E25F}" type="presOf" srcId="{6120A5D2-B74D-7F41-8048-C3FA630F16D5}" destId="{C9E15784-55DA-3041-9DA0-D58024719385}" srcOrd="0" destOrd="0" presId="urn:microsoft.com/office/officeart/2009/3/layout/HorizontalOrganizationChart"/>
    <dgm:cxn modelId="{FB7B0C7B-70FC-A841-86EE-4288BE6CA950}" type="presOf" srcId="{23824932-514B-FE4A-9579-2DC68F6430F2}" destId="{5C7C6FA2-1EA7-1B4A-B4DF-78E3E0FE4A9E}" srcOrd="1" destOrd="0" presId="urn:microsoft.com/office/officeart/2009/3/layout/HorizontalOrganizationChart"/>
    <dgm:cxn modelId="{3E5B937C-46F9-2E4E-BA4D-36C291173DB5}" srcId="{1C5D83A6-1556-7C4A-83A6-A87DF043E7AE}" destId="{804C0F43-F143-3D40-B98B-F89CE6C7A5C1}" srcOrd="2" destOrd="0" parTransId="{BF8FA6EE-0E9F-5744-941C-D90187005D2B}" sibTransId="{7978AA60-7E2A-6B44-BF17-779230666AF7}"/>
    <dgm:cxn modelId="{E9ED317D-20EB-6C48-AF0D-00C9A38CA715}" type="presOf" srcId="{079A0881-7119-814D-8B0A-CFA43CDFB394}" destId="{EE4569F8-B586-0D44-802E-51787563C4DE}" srcOrd="0" destOrd="0" presId="urn:microsoft.com/office/officeart/2009/3/layout/HorizontalOrganizationChart"/>
    <dgm:cxn modelId="{F3127382-75D0-454D-8126-F4B04D6D57CE}" type="presOf" srcId="{1C5D83A6-1556-7C4A-83A6-A87DF043E7AE}" destId="{F0628F93-6CF9-DC4C-B350-13543FDC84A8}" srcOrd="0" destOrd="0" presId="urn:microsoft.com/office/officeart/2009/3/layout/HorizontalOrganizationChart"/>
    <dgm:cxn modelId="{2E11D685-9B39-D740-B546-3BFD473B872C}" type="presOf" srcId="{D7D5C273-A97E-FA40-B8C2-45BEB9A5CD6B}" destId="{A6EE374C-878D-7A46-BCFD-C904D73B284D}" srcOrd="0" destOrd="0" presId="urn:microsoft.com/office/officeart/2009/3/layout/HorizontalOrganizationChart"/>
    <dgm:cxn modelId="{34320F89-B089-8B42-B998-E62D6D9944E8}" type="presOf" srcId="{BF8FA6EE-0E9F-5744-941C-D90187005D2B}" destId="{EB980530-97AC-D947-AA78-967184981FE2}" srcOrd="0" destOrd="0" presId="urn:microsoft.com/office/officeart/2009/3/layout/HorizontalOrganizationChart"/>
    <dgm:cxn modelId="{E8D8B890-78D1-704B-A063-803A6D03B80E}" type="presOf" srcId="{4E1F66CC-43FD-BD4B-AB80-F353E8AC95E6}" destId="{FD727D78-88BA-5F43-823D-B08CACDAA1AA}" srcOrd="1" destOrd="0" presId="urn:microsoft.com/office/officeart/2009/3/layout/HorizontalOrganizationChart"/>
    <dgm:cxn modelId="{328FA493-C5BC-8748-A48D-52F6FC4BED30}" srcId="{4E1F66CC-43FD-BD4B-AB80-F353E8AC95E6}" destId="{89390789-D36D-9E48-AE94-A74F600B62B7}" srcOrd="0" destOrd="0" parTransId="{84D8C763-F9CE-D245-8223-5061E1CB01C4}" sibTransId="{96F1F391-B27E-9749-B813-49E6DC378DD2}"/>
    <dgm:cxn modelId="{B80D8F9A-6EAD-DF45-9472-865F22A81C92}" type="presOf" srcId="{804C0F43-F143-3D40-B98B-F89CE6C7A5C1}" destId="{A42C9328-8164-AA44-BCE5-1E5CE7ADA223}" srcOrd="0" destOrd="0" presId="urn:microsoft.com/office/officeart/2009/3/layout/HorizontalOrganizationChart"/>
    <dgm:cxn modelId="{AB66D29E-3014-604D-9A01-2A5CB4194205}" type="presOf" srcId="{DB56A2D9-845E-3A47-8266-A268C226C371}" destId="{094AB633-79E8-8D4E-AC8C-9D8CC6FF3F4B}" srcOrd="0" destOrd="0" presId="urn:microsoft.com/office/officeart/2009/3/layout/HorizontalOrganizationChart"/>
    <dgm:cxn modelId="{3F2CDDA3-6735-F842-9260-C6ECB3150D53}" srcId="{0D85BB33-D056-2645-A120-F6926BF10051}" destId="{1C5D83A6-1556-7C4A-83A6-A87DF043E7AE}" srcOrd="0" destOrd="0" parTransId="{8C1CB942-7951-D14A-B3DA-92A82929EF02}" sibTransId="{061FF39B-EE2E-2F43-A0CA-2BF3B90CB641}"/>
    <dgm:cxn modelId="{BB722EA4-6B56-814B-8021-9AAE3F5B6DCA}" type="presOf" srcId="{9C5ABFBC-9F01-074F-99D2-F8BCC94AEE2C}" destId="{9E56AC44-A90C-4E42-B17B-8DA08B188984}" srcOrd="0" destOrd="0" presId="urn:microsoft.com/office/officeart/2009/3/layout/HorizontalOrganizationChart"/>
    <dgm:cxn modelId="{063E45A5-3751-F24D-A8BA-5AF0C2490E32}" type="presOf" srcId="{0D85BB33-D056-2645-A120-F6926BF10051}" destId="{B5A64A8C-1CE9-0C4E-9F68-F0CA990E1AFD}" srcOrd="0" destOrd="0" presId="urn:microsoft.com/office/officeart/2009/3/layout/HorizontalOrganizationChart"/>
    <dgm:cxn modelId="{CE03B4AD-B49A-2E41-83EE-8C5E32976E3E}" type="presOf" srcId="{548C5150-7EFF-1B43-9404-82E56864C4FA}" destId="{DBD71C51-A30F-C74E-AEEF-A031825A8E3F}" srcOrd="1" destOrd="0" presId="urn:microsoft.com/office/officeart/2009/3/layout/HorizontalOrganizationChart"/>
    <dgm:cxn modelId="{51EE28AE-1586-A243-9465-D6C4A945A9B3}" srcId="{1C5D83A6-1556-7C4A-83A6-A87DF043E7AE}" destId="{4E1F66CC-43FD-BD4B-AB80-F353E8AC95E6}" srcOrd="1" destOrd="0" parTransId="{9C5ABFBC-9F01-074F-99D2-F8BCC94AEE2C}" sibTransId="{895825E0-DDA9-5640-A1F5-28715C54DA1E}"/>
    <dgm:cxn modelId="{D9BC5AB0-8C4B-5E49-8E19-C84C922B7F0E}" srcId="{804C0F43-F143-3D40-B98B-F89CE6C7A5C1}" destId="{C7B47EFC-8C37-4044-8C5B-2899A8AA5CD2}" srcOrd="0" destOrd="0" parTransId="{86F968D6-0167-0C41-A6BC-88D9B92AC19A}" sibTransId="{DFCE6150-9054-9E45-A167-BBA2EF1CC334}"/>
    <dgm:cxn modelId="{8360BBB1-7946-7648-B04B-45DFC9C3020A}" type="presOf" srcId="{1F539A09-66B9-354D-9E45-420CEEF95D9D}" destId="{7B5417E0-E6EF-B544-BCAF-598744F7A6BF}" srcOrd="1" destOrd="0" presId="urn:microsoft.com/office/officeart/2009/3/layout/HorizontalOrganizationChart"/>
    <dgm:cxn modelId="{772524B2-FB18-1245-A656-220DE6579A8C}" srcId="{804C0F43-F143-3D40-B98B-F89CE6C7A5C1}" destId="{23824932-514B-FE4A-9579-2DC68F6430F2}" srcOrd="1" destOrd="0" parTransId="{7FFD0A0F-4F1F-2041-8C6A-6DF1DFD85989}" sibTransId="{0F24D569-E4D3-B541-AAB3-E7F2B9A843BB}"/>
    <dgm:cxn modelId="{EC0D7DB4-87F0-5747-8111-3929EB0C9CD5}" type="presOf" srcId="{C7B47EFC-8C37-4044-8C5B-2899A8AA5CD2}" destId="{2196782D-BBD2-D744-84EB-39A12D714967}" srcOrd="1" destOrd="0" presId="urn:microsoft.com/office/officeart/2009/3/layout/HorizontalOrganizationChart"/>
    <dgm:cxn modelId="{F96BA2BD-FCEB-D748-A537-C034A3FDE26A}" type="presOf" srcId="{89390789-D36D-9E48-AE94-A74F600B62B7}" destId="{3FC0CB00-530F-9549-B700-3A6E654AE224}" srcOrd="1" destOrd="0" presId="urn:microsoft.com/office/officeart/2009/3/layout/HorizontalOrganizationChart"/>
    <dgm:cxn modelId="{A831A6BD-52F9-AF40-8AA7-A614A6CF37B9}" type="presOf" srcId="{23824932-514B-FE4A-9579-2DC68F6430F2}" destId="{8EED003C-FA72-A944-A5C9-E4A6EB12FBD4}" srcOrd="0" destOrd="0" presId="urn:microsoft.com/office/officeart/2009/3/layout/HorizontalOrganizationChart"/>
    <dgm:cxn modelId="{93CAE2BF-949D-DD48-AF5D-1A611E7228A0}" type="presOf" srcId="{89390789-D36D-9E48-AE94-A74F600B62B7}" destId="{E3C41513-5A51-0646-95C5-F138F52A53D2}" srcOrd="0" destOrd="0" presId="urn:microsoft.com/office/officeart/2009/3/layout/HorizontalOrganizationChart"/>
    <dgm:cxn modelId="{3004D8C5-3065-CD43-BDDD-F3A2F719B338}" srcId="{804C0F43-F143-3D40-B98B-F89CE6C7A5C1}" destId="{1F539A09-66B9-354D-9E45-420CEEF95D9D}" srcOrd="2" destOrd="0" parTransId="{C5D3F68D-3F7C-9542-8AE0-BFA3F1614BDC}" sibTransId="{E84131EC-E403-6A44-BA41-A886D2DA7242}"/>
    <dgm:cxn modelId="{722CF3C8-F800-0E49-AB9E-EBC4BD478BF5}" type="presOf" srcId="{1F539A09-66B9-354D-9E45-420CEEF95D9D}" destId="{6390C4E1-44A6-474B-A445-C33B83657C0C}" srcOrd="0" destOrd="0" presId="urn:microsoft.com/office/officeart/2009/3/layout/HorizontalOrganizationChart"/>
    <dgm:cxn modelId="{4595E1D8-14E3-704C-A836-386943A7F168}" srcId="{1C5D83A6-1556-7C4A-83A6-A87DF043E7AE}" destId="{6120A5D2-B74D-7F41-8048-C3FA630F16D5}" srcOrd="0" destOrd="0" parTransId="{4946AF3F-5C7E-5844-ADC6-48C91F7404AA}" sibTransId="{8B16A58A-2F3A-EC44-8D86-364F5C52381E}"/>
    <dgm:cxn modelId="{0DEE1BE1-E6FE-BF4C-968A-B3413F67457A}" type="presOf" srcId="{C5D3F68D-3F7C-9542-8AE0-BFA3F1614BDC}" destId="{7E75D118-FF16-BB43-A046-2E2062AB3813}" srcOrd="0" destOrd="0" presId="urn:microsoft.com/office/officeart/2009/3/layout/HorizontalOrganizationChart"/>
    <dgm:cxn modelId="{8628F6E1-3933-7E41-BAE8-ADF4067CA22D}" type="presOf" srcId="{512DA0E9-DEB6-1446-B776-ED118F6C853E}" destId="{F116F109-F0D4-914D-AEB1-45499E62C249}" srcOrd="0" destOrd="0" presId="urn:microsoft.com/office/officeart/2009/3/layout/HorizontalOrganizationChart"/>
    <dgm:cxn modelId="{E229CBE5-DF0E-B840-8DB8-4F2C17E08502}" type="presOf" srcId="{58A40A64-D968-6F4A-80E0-894D481DE33A}" destId="{C20E69CA-2334-4648-87A9-3F12A1C1B061}" srcOrd="0" destOrd="0" presId="urn:microsoft.com/office/officeart/2009/3/layout/HorizontalOrganizationChart"/>
    <dgm:cxn modelId="{A81EDEF0-EAD6-624A-9F10-551EBED7962E}" type="presOf" srcId="{4946AF3F-5C7E-5844-ADC6-48C91F7404AA}" destId="{1116274F-1A01-AD48-ADD4-B9CFB7D51B72}" srcOrd="0" destOrd="0" presId="urn:microsoft.com/office/officeart/2009/3/layout/HorizontalOrganizationChart"/>
    <dgm:cxn modelId="{171A41F4-D32E-EB43-A1F8-344659008215}" srcId="{079A0881-7119-814D-8B0A-CFA43CDFB394}" destId="{D233A311-79D1-6449-97CE-62D321C856ED}" srcOrd="0" destOrd="0" parTransId="{8A342AFD-1EEF-2144-BF82-54028710C6DC}" sibTransId="{6B915961-6D2F-7549-855C-7562AB2EA1C9}"/>
    <dgm:cxn modelId="{FE97CF03-D29A-9547-BBB9-1A1C525CE57D}" type="presParOf" srcId="{B5A64A8C-1CE9-0C4E-9F68-F0CA990E1AFD}" destId="{67BC1653-8790-9E43-BF6C-97A0C34162B3}" srcOrd="0" destOrd="0" presId="urn:microsoft.com/office/officeart/2009/3/layout/HorizontalOrganizationChart"/>
    <dgm:cxn modelId="{D21F0A3A-10E0-E540-82FB-7B8089C6B5BB}" type="presParOf" srcId="{67BC1653-8790-9E43-BF6C-97A0C34162B3}" destId="{4D3A85AB-BAF1-CD4C-B039-669901A643C1}" srcOrd="0" destOrd="0" presId="urn:microsoft.com/office/officeart/2009/3/layout/HorizontalOrganizationChart"/>
    <dgm:cxn modelId="{A7088F4D-405D-EC4D-9A21-53EC31A6865E}" type="presParOf" srcId="{4D3A85AB-BAF1-CD4C-B039-669901A643C1}" destId="{F0628F93-6CF9-DC4C-B350-13543FDC84A8}" srcOrd="0" destOrd="0" presId="urn:microsoft.com/office/officeart/2009/3/layout/HorizontalOrganizationChart"/>
    <dgm:cxn modelId="{5895621F-72DE-2B42-A72B-D258DAA1E8A8}" type="presParOf" srcId="{4D3A85AB-BAF1-CD4C-B039-669901A643C1}" destId="{390DAC76-47D5-C046-ADE1-8E11E9E27236}" srcOrd="1" destOrd="0" presId="urn:microsoft.com/office/officeart/2009/3/layout/HorizontalOrganizationChart"/>
    <dgm:cxn modelId="{DD9C7DD9-C295-724D-B6B1-A08E46D197A6}" type="presParOf" srcId="{67BC1653-8790-9E43-BF6C-97A0C34162B3}" destId="{819C003B-A036-EA40-8D93-3D7F012FDAB4}" srcOrd="1" destOrd="0" presId="urn:microsoft.com/office/officeart/2009/3/layout/HorizontalOrganizationChart"/>
    <dgm:cxn modelId="{42B07910-17B5-9741-AD17-62F1CC3B951D}" type="presParOf" srcId="{819C003B-A036-EA40-8D93-3D7F012FDAB4}" destId="{9E56AC44-A90C-4E42-B17B-8DA08B188984}" srcOrd="0" destOrd="0" presId="urn:microsoft.com/office/officeart/2009/3/layout/HorizontalOrganizationChart"/>
    <dgm:cxn modelId="{DB6C6195-BB6D-0843-A140-4BA1AA728BE4}" type="presParOf" srcId="{819C003B-A036-EA40-8D93-3D7F012FDAB4}" destId="{7BC0C86F-08D2-FF47-874C-3BD45F7C60C9}" srcOrd="1" destOrd="0" presId="urn:microsoft.com/office/officeart/2009/3/layout/HorizontalOrganizationChart"/>
    <dgm:cxn modelId="{C6107C28-EBD4-ED45-BA9F-4442CEB98139}" type="presParOf" srcId="{7BC0C86F-08D2-FF47-874C-3BD45F7C60C9}" destId="{A938C0F5-CFA1-9D43-8089-4A74C5356C9A}" srcOrd="0" destOrd="0" presId="urn:microsoft.com/office/officeart/2009/3/layout/HorizontalOrganizationChart"/>
    <dgm:cxn modelId="{E5ED6F19-6FC3-B048-AD29-9E15EA159553}" type="presParOf" srcId="{A938C0F5-CFA1-9D43-8089-4A74C5356C9A}" destId="{4B7433B3-62A8-AD40-97B1-4A153B68B7F7}" srcOrd="0" destOrd="0" presId="urn:microsoft.com/office/officeart/2009/3/layout/HorizontalOrganizationChart"/>
    <dgm:cxn modelId="{667F54E4-8B1E-1C43-8FD4-D341AB7AC8EB}" type="presParOf" srcId="{A938C0F5-CFA1-9D43-8089-4A74C5356C9A}" destId="{FD727D78-88BA-5F43-823D-B08CACDAA1AA}" srcOrd="1" destOrd="0" presId="urn:microsoft.com/office/officeart/2009/3/layout/HorizontalOrganizationChart"/>
    <dgm:cxn modelId="{3B991404-C1AC-5A48-A5DA-02E7ABAF891E}" type="presParOf" srcId="{7BC0C86F-08D2-FF47-874C-3BD45F7C60C9}" destId="{E95DB167-7FC4-5C48-99BB-819FE6A47093}" srcOrd="1" destOrd="0" presId="urn:microsoft.com/office/officeart/2009/3/layout/HorizontalOrganizationChart"/>
    <dgm:cxn modelId="{A4D71B14-FA02-3546-9757-87F2D19EBD41}" type="presParOf" srcId="{E95DB167-7FC4-5C48-99BB-819FE6A47093}" destId="{4EA9410C-D78A-C349-B553-DCBB5A9D96E9}" srcOrd="0" destOrd="0" presId="urn:microsoft.com/office/officeart/2009/3/layout/HorizontalOrganizationChart"/>
    <dgm:cxn modelId="{EA08C5E7-9297-434E-88FE-89EF8F9E00E8}" type="presParOf" srcId="{E95DB167-7FC4-5C48-99BB-819FE6A47093}" destId="{5F6FEE0A-3B65-C44A-88C7-B0E0415ED755}" srcOrd="1" destOrd="0" presId="urn:microsoft.com/office/officeart/2009/3/layout/HorizontalOrganizationChart"/>
    <dgm:cxn modelId="{26D5F298-038C-0541-B978-7EA6380E1086}" type="presParOf" srcId="{5F6FEE0A-3B65-C44A-88C7-B0E0415ED755}" destId="{B50D21E7-EDDF-6840-8DB9-869CE97C16BE}" srcOrd="0" destOrd="0" presId="urn:microsoft.com/office/officeart/2009/3/layout/HorizontalOrganizationChart"/>
    <dgm:cxn modelId="{2CCE1C43-16A2-9344-BD62-08C38C882CAF}" type="presParOf" srcId="{B50D21E7-EDDF-6840-8DB9-869CE97C16BE}" destId="{E3C41513-5A51-0646-95C5-F138F52A53D2}" srcOrd="0" destOrd="0" presId="urn:microsoft.com/office/officeart/2009/3/layout/HorizontalOrganizationChart"/>
    <dgm:cxn modelId="{CF372CD6-2129-C742-91F0-F010340DDE15}" type="presParOf" srcId="{B50D21E7-EDDF-6840-8DB9-869CE97C16BE}" destId="{3FC0CB00-530F-9549-B700-3A6E654AE224}" srcOrd="1" destOrd="0" presId="urn:microsoft.com/office/officeart/2009/3/layout/HorizontalOrganizationChart"/>
    <dgm:cxn modelId="{971CAB89-7E17-5247-8019-BAF4D619DD51}" type="presParOf" srcId="{5F6FEE0A-3B65-C44A-88C7-B0E0415ED755}" destId="{83559030-932B-2B4A-9C3C-255A1C12C7D6}" srcOrd="1" destOrd="0" presId="urn:microsoft.com/office/officeart/2009/3/layout/HorizontalOrganizationChart"/>
    <dgm:cxn modelId="{180454EC-1766-9641-ADDA-19A6BA1C0D53}" type="presParOf" srcId="{5F6FEE0A-3B65-C44A-88C7-B0E0415ED755}" destId="{3316EEBA-8ECB-4642-9CD9-797CF58CA504}" srcOrd="2" destOrd="0" presId="urn:microsoft.com/office/officeart/2009/3/layout/HorizontalOrganizationChart"/>
    <dgm:cxn modelId="{F8E93621-D8F7-AA40-84FD-1F083B240A64}" type="presParOf" srcId="{E95DB167-7FC4-5C48-99BB-819FE6A47093}" destId="{0E1E8BE9-1671-1048-AE8C-07460B492607}" srcOrd="2" destOrd="0" presId="urn:microsoft.com/office/officeart/2009/3/layout/HorizontalOrganizationChart"/>
    <dgm:cxn modelId="{609517DC-5373-2F4F-A5C7-20C5E13AB3E4}" type="presParOf" srcId="{E95DB167-7FC4-5C48-99BB-819FE6A47093}" destId="{D3FAF589-0D41-1E43-BAA2-AEA35E1D410B}" srcOrd="3" destOrd="0" presId="urn:microsoft.com/office/officeart/2009/3/layout/HorizontalOrganizationChart"/>
    <dgm:cxn modelId="{17652F10-EE2A-2E42-B6E7-6B6D21AC83CA}" type="presParOf" srcId="{D3FAF589-0D41-1E43-BAA2-AEA35E1D410B}" destId="{8AEDEA61-6BFD-174D-A61F-DA20ADB83340}" srcOrd="0" destOrd="0" presId="urn:microsoft.com/office/officeart/2009/3/layout/HorizontalOrganizationChart"/>
    <dgm:cxn modelId="{30B43657-3FF4-D840-A117-B269BACC0341}" type="presParOf" srcId="{8AEDEA61-6BFD-174D-A61F-DA20ADB83340}" destId="{094AB633-79E8-8D4E-AC8C-9D8CC6FF3F4B}" srcOrd="0" destOrd="0" presId="urn:microsoft.com/office/officeart/2009/3/layout/HorizontalOrganizationChart"/>
    <dgm:cxn modelId="{D52499C8-B04D-6D42-9941-ACFD61C2400B}" type="presParOf" srcId="{8AEDEA61-6BFD-174D-A61F-DA20ADB83340}" destId="{A627A033-0DEA-714D-B830-FDD7BDE6351C}" srcOrd="1" destOrd="0" presId="urn:microsoft.com/office/officeart/2009/3/layout/HorizontalOrganizationChart"/>
    <dgm:cxn modelId="{31C02BA7-E168-1F4E-9885-C8CF2C6575BC}" type="presParOf" srcId="{D3FAF589-0D41-1E43-BAA2-AEA35E1D410B}" destId="{DB6CBF73-1153-C54D-9CD7-9357E01A1BAE}" srcOrd="1" destOrd="0" presId="urn:microsoft.com/office/officeart/2009/3/layout/HorizontalOrganizationChart"/>
    <dgm:cxn modelId="{F95E92B7-9636-AF42-A616-921EDB0607EE}" type="presParOf" srcId="{D3FAF589-0D41-1E43-BAA2-AEA35E1D410B}" destId="{89DED0B9-3720-7E4C-9CEA-E6EA1E25AD68}" srcOrd="2" destOrd="0" presId="urn:microsoft.com/office/officeart/2009/3/layout/HorizontalOrganizationChart"/>
    <dgm:cxn modelId="{5649FE9C-8D1C-6947-B8BF-A6BD01FA50AE}" type="presParOf" srcId="{E95DB167-7FC4-5C48-99BB-819FE6A47093}" destId="{F116F109-F0D4-914D-AEB1-45499E62C249}" srcOrd="4" destOrd="0" presId="urn:microsoft.com/office/officeart/2009/3/layout/HorizontalOrganizationChart"/>
    <dgm:cxn modelId="{D439F518-6262-D94F-8FF1-327C51667C8A}" type="presParOf" srcId="{E95DB167-7FC4-5C48-99BB-819FE6A47093}" destId="{796C27AC-C04F-B240-B898-58DF5533A7C1}" srcOrd="5" destOrd="0" presId="urn:microsoft.com/office/officeart/2009/3/layout/HorizontalOrganizationChart"/>
    <dgm:cxn modelId="{00560927-9F47-2E49-AF30-F458CDE32401}" type="presParOf" srcId="{796C27AC-C04F-B240-B898-58DF5533A7C1}" destId="{C987D4FD-103A-E44C-BA26-70ED9DCC2C88}" srcOrd="0" destOrd="0" presId="urn:microsoft.com/office/officeart/2009/3/layout/HorizontalOrganizationChart"/>
    <dgm:cxn modelId="{C3F34998-25D3-8945-B719-CC7020351765}" type="presParOf" srcId="{C987D4FD-103A-E44C-BA26-70ED9DCC2C88}" destId="{C20E69CA-2334-4648-87A9-3F12A1C1B061}" srcOrd="0" destOrd="0" presId="urn:microsoft.com/office/officeart/2009/3/layout/HorizontalOrganizationChart"/>
    <dgm:cxn modelId="{063883A9-1B35-5E4C-8E71-83601C8E1788}" type="presParOf" srcId="{C987D4FD-103A-E44C-BA26-70ED9DCC2C88}" destId="{8BFA63C6-6819-D74F-8E9E-E113C31F29C3}" srcOrd="1" destOrd="0" presId="urn:microsoft.com/office/officeart/2009/3/layout/HorizontalOrganizationChart"/>
    <dgm:cxn modelId="{FAFC63F5-2FC8-2648-AAB1-3D77BD53B0F7}" type="presParOf" srcId="{796C27AC-C04F-B240-B898-58DF5533A7C1}" destId="{04CA20D6-D588-CC4A-AF5F-DCA2CFD6B3B5}" srcOrd="1" destOrd="0" presId="urn:microsoft.com/office/officeart/2009/3/layout/HorizontalOrganizationChart"/>
    <dgm:cxn modelId="{FA7BFC5D-1B59-864E-AE45-77416D64116D}" type="presParOf" srcId="{796C27AC-C04F-B240-B898-58DF5533A7C1}" destId="{BA47A7A6-9FFD-794E-8CA7-B5CD8D83DAFE}" srcOrd="2" destOrd="0" presId="urn:microsoft.com/office/officeart/2009/3/layout/HorizontalOrganizationChart"/>
    <dgm:cxn modelId="{48B68771-0667-374C-84E4-FE75132C3509}" type="presParOf" srcId="{7BC0C86F-08D2-FF47-874C-3BD45F7C60C9}" destId="{0AE8B93E-CC61-7240-9509-A5461A6CB415}" srcOrd="2" destOrd="0" presId="urn:microsoft.com/office/officeart/2009/3/layout/HorizontalOrganizationChart"/>
    <dgm:cxn modelId="{6B0303F4-AA5D-694C-B6D8-EBFECAB29C8C}" type="presParOf" srcId="{819C003B-A036-EA40-8D93-3D7F012FDAB4}" destId="{EB980530-97AC-D947-AA78-967184981FE2}" srcOrd="2" destOrd="0" presId="urn:microsoft.com/office/officeart/2009/3/layout/HorizontalOrganizationChart"/>
    <dgm:cxn modelId="{39DBBC97-CFBC-A24D-934D-FA1DF920732E}" type="presParOf" srcId="{819C003B-A036-EA40-8D93-3D7F012FDAB4}" destId="{6E6142F3-C319-A54E-ADCE-78DE903221C8}" srcOrd="3" destOrd="0" presId="urn:microsoft.com/office/officeart/2009/3/layout/HorizontalOrganizationChart"/>
    <dgm:cxn modelId="{84AFFFC8-DB0F-3842-9AD5-C24DD10C8648}" type="presParOf" srcId="{6E6142F3-C319-A54E-ADCE-78DE903221C8}" destId="{ED290C78-3934-D541-B720-49CBB699574F}" srcOrd="0" destOrd="0" presId="urn:microsoft.com/office/officeart/2009/3/layout/HorizontalOrganizationChart"/>
    <dgm:cxn modelId="{02C5A1ED-C53F-9040-8F04-738AFDEF14D8}" type="presParOf" srcId="{ED290C78-3934-D541-B720-49CBB699574F}" destId="{A42C9328-8164-AA44-BCE5-1E5CE7ADA223}" srcOrd="0" destOrd="0" presId="urn:microsoft.com/office/officeart/2009/3/layout/HorizontalOrganizationChart"/>
    <dgm:cxn modelId="{CE617BB7-20A5-5842-95BF-25AC5EABED6E}" type="presParOf" srcId="{ED290C78-3934-D541-B720-49CBB699574F}" destId="{ADB3A3E2-568F-034B-8EE8-25E74E5489A2}" srcOrd="1" destOrd="0" presId="urn:microsoft.com/office/officeart/2009/3/layout/HorizontalOrganizationChart"/>
    <dgm:cxn modelId="{6977981E-6796-224F-ACE3-F29A201E4DD2}" type="presParOf" srcId="{6E6142F3-C319-A54E-ADCE-78DE903221C8}" destId="{8E3DA689-F6BD-4F44-976E-6E35DB0B013B}" srcOrd="1" destOrd="0" presId="urn:microsoft.com/office/officeart/2009/3/layout/HorizontalOrganizationChart"/>
    <dgm:cxn modelId="{3CD796AD-5DC0-FD49-B24A-49EB12F1F8CF}" type="presParOf" srcId="{8E3DA689-F6BD-4F44-976E-6E35DB0B013B}" destId="{E86EB105-3B9F-094E-BE01-FD8C593BE2CD}" srcOrd="0" destOrd="0" presId="urn:microsoft.com/office/officeart/2009/3/layout/HorizontalOrganizationChart"/>
    <dgm:cxn modelId="{A06DBC57-9A34-8744-ABA6-D27341D71AD3}" type="presParOf" srcId="{8E3DA689-F6BD-4F44-976E-6E35DB0B013B}" destId="{80A28D94-F574-2044-9346-2DFCD9AE1EAA}" srcOrd="1" destOrd="0" presId="urn:microsoft.com/office/officeart/2009/3/layout/HorizontalOrganizationChart"/>
    <dgm:cxn modelId="{E710CDAE-AEAD-374F-8CA7-2940BDA07C35}" type="presParOf" srcId="{80A28D94-F574-2044-9346-2DFCD9AE1EAA}" destId="{94CA4C71-90E7-814E-8D4D-9C15F1FBC916}" srcOrd="0" destOrd="0" presId="urn:microsoft.com/office/officeart/2009/3/layout/HorizontalOrganizationChart"/>
    <dgm:cxn modelId="{48106686-8A19-2E45-B178-41578DADE2FE}" type="presParOf" srcId="{94CA4C71-90E7-814E-8D4D-9C15F1FBC916}" destId="{86CF66C2-B412-B84E-981D-BF5D204721E9}" srcOrd="0" destOrd="0" presId="urn:microsoft.com/office/officeart/2009/3/layout/HorizontalOrganizationChart"/>
    <dgm:cxn modelId="{0B90F30C-F8F9-6E4E-9945-D156A7DB6CC2}" type="presParOf" srcId="{94CA4C71-90E7-814E-8D4D-9C15F1FBC916}" destId="{2196782D-BBD2-D744-84EB-39A12D714967}" srcOrd="1" destOrd="0" presId="urn:microsoft.com/office/officeart/2009/3/layout/HorizontalOrganizationChart"/>
    <dgm:cxn modelId="{89532186-776A-E54A-8D56-4F9C60BD5058}" type="presParOf" srcId="{80A28D94-F574-2044-9346-2DFCD9AE1EAA}" destId="{E877D71E-9F06-0642-AFD1-AC8BC3199172}" srcOrd="1" destOrd="0" presId="urn:microsoft.com/office/officeart/2009/3/layout/HorizontalOrganizationChart"/>
    <dgm:cxn modelId="{52C588E8-2B0D-5E48-9AB0-3DA556C855A5}" type="presParOf" srcId="{80A28D94-F574-2044-9346-2DFCD9AE1EAA}" destId="{CDDFB8AF-63E7-A74D-97A7-C2F9347BDF33}" srcOrd="2" destOrd="0" presId="urn:microsoft.com/office/officeart/2009/3/layout/HorizontalOrganizationChart"/>
    <dgm:cxn modelId="{018B9F50-5CC0-EE4A-872F-191EB2D3F1EC}" type="presParOf" srcId="{8E3DA689-F6BD-4F44-976E-6E35DB0B013B}" destId="{38614A5A-E51F-9444-BEEF-FB6EF081909E}" srcOrd="2" destOrd="0" presId="urn:microsoft.com/office/officeart/2009/3/layout/HorizontalOrganizationChart"/>
    <dgm:cxn modelId="{EF178FF5-EC03-4D40-B63F-668F78525ED8}" type="presParOf" srcId="{8E3DA689-F6BD-4F44-976E-6E35DB0B013B}" destId="{BF3AD2FA-2A6D-824E-8152-1818D91572E3}" srcOrd="3" destOrd="0" presId="urn:microsoft.com/office/officeart/2009/3/layout/HorizontalOrganizationChart"/>
    <dgm:cxn modelId="{7B8B6CD8-586C-8142-863F-00189DB6DE66}" type="presParOf" srcId="{BF3AD2FA-2A6D-824E-8152-1818D91572E3}" destId="{EE46BD00-EEAE-B14A-B13F-5CE144A718C6}" srcOrd="0" destOrd="0" presId="urn:microsoft.com/office/officeart/2009/3/layout/HorizontalOrganizationChart"/>
    <dgm:cxn modelId="{CD539925-0CAC-F24D-9E73-B3A53D8A0CFA}" type="presParOf" srcId="{EE46BD00-EEAE-B14A-B13F-5CE144A718C6}" destId="{8EED003C-FA72-A944-A5C9-E4A6EB12FBD4}" srcOrd="0" destOrd="0" presId="urn:microsoft.com/office/officeart/2009/3/layout/HorizontalOrganizationChart"/>
    <dgm:cxn modelId="{FE4E021B-E15E-C542-94B6-DAB7E8FA0C40}" type="presParOf" srcId="{EE46BD00-EEAE-B14A-B13F-5CE144A718C6}" destId="{5C7C6FA2-1EA7-1B4A-B4DF-78E3E0FE4A9E}" srcOrd="1" destOrd="0" presId="urn:microsoft.com/office/officeart/2009/3/layout/HorizontalOrganizationChart"/>
    <dgm:cxn modelId="{3D7FD641-1738-144D-B86C-7836CF010A00}" type="presParOf" srcId="{BF3AD2FA-2A6D-824E-8152-1818D91572E3}" destId="{87A5D4BB-330D-7743-B10E-944238AE857F}" srcOrd="1" destOrd="0" presId="urn:microsoft.com/office/officeart/2009/3/layout/HorizontalOrganizationChart"/>
    <dgm:cxn modelId="{8F1CF048-6C10-084B-AE33-BAAC4B3341BC}" type="presParOf" srcId="{BF3AD2FA-2A6D-824E-8152-1818D91572E3}" destId="{EB0036DD-1B83-9C4D-8E4D-241B047ED3B5}" srcOrd="2" destOrd="0" presId="urn:microsoft.com/office/officeart/2009/3/layout/HorizontalOrganizationChart"/>
    <dgm:cxn modelId="{99886D47-5EC5-9443-B2EC-0FB7E63290D8}" type="presParOf" srcId="{8E3DA689-F6BD-4F44-976E-6E35DB0B013B}" destId="{7E75D118-FF16-BB43-A046-2E2062AB3813}" srcOrd="4" destOrd="0" presId="urn:microsoft.com/office/officeart/2009/3/layout/HorizontalOrganizationChart"/>
    <dgm:cxn modelId="{390779E1-F564-FF41-8F82-42B0B172CC2B}" type="presParOf" srcId="{8E3DA689-F6BD-4F44-976E-6E35DB0B013B}" destId="{CE196875-8167-CE4B-B851-92BDED99663F}" srcOrd="5" destOrd="0" presId="urn:microsoft.com/office/officeart/2009/3/layout/HorizontalOrganizationChart"/>
    <dgm:cxn modelId="{BD748497-0DC6-E34A-BD34-F79137AB1F48}" type="presParOf" srcId="{CE196875-8167-CE4B-B851-92BDED99663F}" destId="{6C39D3B8-75FD-BB4C-8BDD-E66CE06F42B3}" srcOrd="0" destOrd="0" presId="urn:microsoft.com/office/officeart/2009/3/layout/HorizontalOrganizationChart"/>
    <dgm:cxn modelId="{9D74F250-80D7-174B-AECD-63DBE4EBCFDD}" type="presParOf" srcId="{6C39D3B8-75FD-BB4C-8BDD-E66CE06F42B3}" destId="{6390C4E1-44A6-474B-A445-C33B83657C0C}" srcOrd="0" destOrd="0" presId="urn:microsoft.com/office/officeart/2009/3/layout/HorizontalOrganizationChart"/>
    <dgm:cxn modelId="{422FED10-2A03-8648-BB8B-5E55CE620E49}" type="presParOf" srcId="{6C39D3B8-75FD-BB4C-8BDD-E66CE06F42B3}" destId="{7B5417E0-E6EF-B544-BCAF-598744F7A6BF}" srcOrd="1" destOrd="0" presId="urn:microsoft.com/office/officeart/2009/3/layout/HorizontalOrganizationChart"/>
    <dgm:cxn modelId="{0C80B93D-1084-4E4B-B592-D9F4512BDE75}" type="presParOf" srcId="{CE196875-8167-CE4B-B851-92BDED99663F}" destId="{57205E2F-7DAE-5D4A-BCB3-1BCF52F87646}" srcOrd="1" destOrd="0" presId="urn:microsoft.com/office/officeart/2009/3/layout/HorizontalOrganizationChart"/>
    <dgm:cxn modelId="{9DED92DE-1DB5-7147-A7D7-30751B5757D1}" type="presParOf" srcId="{CE196875-8167-CE4B-B851-92BDED99663F}" destId="{7E4F7EF7-551A-1D4E-9EEC-5CAFA26B1491}" srcOrd="2" destOrd="0" presId="urn:microsoft.com/office/officeart/2009/3/layout/HorizontalOrganizationChart"/>
    <dgm:cxn modelId="{E68450F5-F6E1-8F4F-A0E4-CEDD24AA7580}" type="presParOf" srcId="{6E6142F3-C319-A54E-ADCE-78DE903221C8}" destId="{BADB4028-A844-DB48-83BE-8D258E3E7968}" srcOrd="2" destOrd="0" presId="urn:microsoft.com/office/officeart/2009/3/layout/HorizontalOrganizationChart"/>
    <dgm:cxn modelId="{C3C98A75-8E5C-7F49-AA89-7D241D7DB672}" type="presParOf" srcId="{819C003B-A036-EA40-8D93-3D7F012FDAB4}" destId="{3CBA60EB-DDC2-EA46-9D2E-F35CA3F1E47F}" srcOrd="4" destOrd="0" presId="urn:microsoft.com/office/officeart/2009/3/layout/HorizontalOrganizationChart"/>
    <dgm:cxn modelId="{2A1FC84F-CFCE-0848-AC64-DE3920F3C089}" type="presParOf" srcId="{819C003B-A036-EA40-8D93-3D7F012FDAB4}" destId="{65DC88E7-F20A-4E40-8604-4FDB13FBB0E9}" srcOrd="5" destOrd="0" presId="urn:microsoft.com/office/officeart/2009/3/layout/HorizontalOrganizationChart"/>
    <dgm:cxn modelId="{3320FE61-F843-5E42-B162-C9589BAAFA56}" type="presParOf" srcId="{65DC88E7-F20A-4E40-8604-4FDB13FBB0E9}" destId="{A1A25AE8-DE90-B449-8324-8FE6138768B0}" srcOrd="0" destOrd="0" presId="urn:microsoft.com/office/officeart/2009/3/layout/HorizontalOrganizationChart"/>
    <dgm:cxn modelId="{5EB17CCC-AE7D-5A48-99FC-DE51F57D39FE}" type="presParOf" srcId="{A1A25AE8-DE90-B449-8324-8FE6138768B0}" destId="{EE4569F8-B586-0D44-802E-51787563C4DE}" srcOrd="0" destOrd="0" presId="urn:microsoft.com/office/officeart/2009/3/layout/HorizontalOrganizationChart"/>
    <dgm:cxn modelId="{640F31F9-9CC2-2A43-81A2-E4D0067CD489}" type="presParOf" srcId="{A1A25AE8-DE90-B449-8324-8FE6138768B0}" destId="{A404B6C5-8E88-4141-AE22-588B61D041CB}" srcOrd="1" destOrd="0" presId="urn:microsoft.com/office/officeart/2009/3/layout/HorizontalOrganizationChart"/>
    <dgm:cxn modelId="{B07C6CD8-ACA9-3F4D-BDC5-4A84A56D082E}" type="presParOf" srcId="{65DC88E7-F20A-4E40-8604-4FDB13FBB0E9}" destId="{FB584E55-759A-564E-A658-79F2BD39FB9C}" srcOrd="1" destOrd="0" presId="urn:microsoft.com/office/officeart/2009/3/layout/HorizontalOrganizationChart"/>
    <dgm:cxn modelId="{3F7BCEB8-3813-524A-9D55-E071B52697CB}" type="presParOf" srcId="{FB584E55-759A-564E-A658-79F2BD39FB9C}" destId="{38221288-AE9E-7B4C-BD8B-21C1F77EF4CD}" srcOrd="0" destOrd="0" presId="urn:microsoft.com/office/officeart/2009/3/layout/HorizontalOrganizationChart"/>
    <dgm:cxn modelId="{1280E222-6E1E-8C4D-A0E9-A750231291EA}" type="presParOf" srcId="{FB584E55-759A-564E-A658-79F2BD39FB9C}" destId="{5F49CD7F-B54B-AF4A-9DF8-08168747E1DC}" srcOrd="1" destOrd="0" presId="urn:microsoft.com/office/officeart/2009/3/layout/HorizontalOrganizationChart"/>
    <dgm:cxn modelId="{C61AE909-FDDF-2B4A-AE22-643119DFF9CB}" type="presParOf" srcId="{5F49CD7F-B54B-AF4A-9DF8-08168747E1DC}" destId="{8DCF3A39-F46F-9D45-8A88-563B112486A4}" srcOrd="0" destOrd="0" presId="urn:microsoft.com/office/officeart/2009/3/layout/HorizontalOrganizationChart"/>
    <dgm:cxn modelId="{5EBE48BC-1C4B-AD45-A958-1B9B15E14CD2}" type="presParOf" srcId="{8DCF3A39-F46F-9D45-8A88-563B112486A4}" destId="{42D85634-B777-D348-B6AC-07F609B22FD8}" srcOrd="0" destOrd="0" presId="urn:microsoft.com/office/officeart/2009/3/layout/HorizontalOrganizationChart"/>
    <dgm:cxn modelId="{319B7E86-EECA-AC45-A10E-0F0B3589773A}" type="presParOf" srcId="{8DCF3A39-F46F-9D45-8A88-563B112486A4}" destId="{B8BDEAA2-0E45-5241-961C-324650422703}" srcOrd="1" destOrd="0" presId="urn:microsoft.com/office/officeart/2009/3/layout/HorizontalOrganizationChart"/>
    <dgm:cxn modelId="{CF472B5A-C187-1A4A-BFB3-F5361C4FA633}" type="presParOf" srcId="{5F49CD7F-B54B-AF4A-9DF8-08168747E1DC}" destId="{FEB016A9-C9AA-BA4D-BD4C-7B6A4C360DEA}" srcOrd="1" destOrd="0" presId="urn:microsoft.com/office/officeart/2009/3/layout/HorizontalOrganizationChart"/>
    <dgm:cxn modelId="{75CDF0E7-84AB-8448-9C8A-A219843384FC}" type="presParOf" srcId="{5F49CD7F-B54B-AF4A-9DF8-08168747E1DC}" destId="{260E0D69-43B9-D349-9B35-201DC42D4CE5}" srcOrd="2" destOrd="0" presId="urn:microsoft.com/office/officeart/2009/3/layout/HorizontalOrganizationChart"/>
    <dgm:cxn modelId="{2FE3DA7F-2E04-E947-AAA0-7C8A54DBF180}" type="presParOf" srcId="{FB584E55-759A-564E-A658-79F2BD39FB9C}" destId="{A6EE374C-878D-7A46-BCFD-C904D73B284D}" srcOrd="2" destOrd="0" presId="urn:microsoft.com/office/officeart/2009/3/layout/HorizontalOrganizationChart"/>
    <dgm:cxn modelId="{40E5AE68-1AD2-6F45-8832-9BBF9BCCDAED}" type="presParOf" srcId="{FB584E55-759A-564E-A658-79F2BD39FB9C}" destId="{F09B933E-D5B6-074A-AD07-660B92DDC248}" srcOrd="3" destOrd="0" presId="urn:microsoft.com/office/officeart/2009/3/layout/HorizontalOrganizationChart"/>
    <dgm:cxn modelId="{5F299AD3-A781-624F-8890-2E28C7E9CFF8}" type="presParOf" srcId="{F09B933E-D5B6-074A-AD07-660B92DDC248}" destId="{179F36A8-E073-D147-8ABC-B05C36AA1337}" srcOrd="0" destOrd="0" presId="urn:microsoft.com/office/officeart/2009/3/layout/HorizontalOrganizationChart"/>
    <dgm:cxn modelId="{B305B0A8-5B4C-DD4E-B549-5C9B205280CA}" type="presParOf" srcId="{179F36A8-E073-D147-8ABC-B05C36AA1337}" destId="{94A8470A-B947-9C4C-B0C8-A5D8701FE22B}" srcOrd="0" destOrd="0" presId="urn:microsoft.com/office/officeart/2009/3/layout/HorizontalOrganizationChart"/>
    <dgm:cxn modelId="{32F60932-F259-8A47-AAB9-853CBE9809A5}" type="presParOf" srcId="{179F36A8-E073-D147-8ABC-B05C36AA1337}" destId="{DBD71C51-A30F-C74E-AEEF-A031825A8E3F}" srcOrd="1" destOrd="0" presId="urn:microsoft.com/office/officeart/2009/3/layout/HorizontalOrganizationChart"/>
    <dgm:cxn modelId="{46A9EB90-91B2-8C45-B014-6E38B7A3B562}" type="presParOf" srcId="{F09B933E-D5B6-074A-AD07-660B92DDC248}" destId="{E36A5822-1D1B-4040-AE4A-5BE25DE77512}" srcOrd="1" destOrd="0" presId="urn:microsoft.com/office/officeart/2009/3/layout/HorizontalOrganizationChart"/>
    <dgm:cxn modelId="{3AD8D767-6AE4-EC40-A7F1-A592C1C9E3ED}" type="presParOf" srcId="{F09B933E-D5B6-074A-AD07-660B92DDC248}" destId="{EF2CCB83-8A57-CA48-8D22-AD109CDF836D}" srcOrd="2" destOrd="0" presId="urn:microsoft.com/office/officeart/2009/3/layout/HorizontalOrganizationChart"/>
    <dgm:cxn modelId="{EFF73C1E-F935-A443-A37A-81CD47DBB9F9}" type="presParOf" srcId="{65DC88E7-F20A-4E40-8604-4FDB13FBB0E9}" destId="{50BEC607-2D3B-FB4F-A2AC-BF713B4426F2}" srcOrd="2" destOrd="0" presId="urn:microsoft.com/office/officeart/2009/3/layout/HorizontalOrganizationChart"/>
    <dgm:cxn modelId="{7525A2AD-2941-1945-B463-C0704A051FD1}" type="presParOf" srcId="{67BC1653-8790-9E43-BF6C-97A0C34162B3}" destId="{ED939A72-3904-D148-9D8A-3118CA3285E6}" srcOrd="2" destOrd="0" presId="urn:microsoft.com/office/officeart/2009/3/layout/HorizontalOrganizationChart"/>
    <dgm:cxn modelId="{79D45CC3-F270-7B45-A740-81E2AB78B9B2}" type="presParOf" srcId="{ED939A72-3904-D148-9D8A-3118CA3285E6}" destId="{1116274F-1A01-AD48-ADD4-B9CFB7D51B72}" srcOrd="0" destOrd="0" presId="urn:microsoft.com/office/officeart/2009/3/layout/HorizontalOrganizationChart"/>
    <dgm:cxn modelId="{85F05471-457E-C246-A5DC-D61A3658C219}" type="presParOf" srcId="{ED939A72-3904-D148-9D8A-3118CA3285E6}" destId="{50D6D133-884D-504B-B784-14E5831D41FA}" srcOrd="1" destOrd="0" presId="urn:microsoft.com/office/officeart/2009/3/layout/HorizontalOrganizationChart"/>
    <dgm:cxn modelId="{05412996-D65E-264D-B84F-62ACF943FDD1}" type="presParOf" srcId="{50D6D133-884D-504B-B784-14E5831D41FA}" destId="{A8102699-4E1E-134E-8763-CCCE2F6B8867}" srcOrd="0" destOrd="0" presId="urn:microsoft.com/office/officeart/2009/3/layout/HorizontalOrganizationChart"/>
    <dgm:cxn modelId="{ABFF622C-03DB-D143-A72A-155E8CE2779C}" type="presParOf" srcId="{A8102699-4E1E-134E-8763-CCCE2F6B8867}" destId="{C9E15784-55DA-3041-9DA0-D58024719385}" srcOrd="0" destOrd="0" presId="urn:microsoft.com/office/officeart/2009/3/layout/HorizontalOrganizationChart"/>
    <dgm:cxn modelId="{98C5E3BB-0349-ED46-B303-92360CA4BBFA}" type="presParOf" srcId="{A8102699-4E1E-134E-8763-CCCE2F6B8867}" destId="{06D58994-309E-F147-AAFF-34612DBFFFD1}" srcOrd="1" destOrd="0" presId="urn:microsoft.com/office/officeart/2009/3/layout/HorizontalOrganizationChart"/>
    <dgm:cxn modelId="{42E3F27D-68D9-D747-A305-2B12F8A090D9}" type="presParOf" srcId="{50D6D133-884D-504B-B784-14E5831D41FA}" destId="{6E27D8FD-8DEC-0C4B-A26A-F10834C9AF1E}" srcOrd="1" destOrd="0" presId="urn:microsoft.com/office/officeart/2009/3/layout/HorizontalOrganizationChart"/>
    <dgm:cxn modelId="{EDE23720-4F2C-874D-8862-C04DF4555C7D}" type="presParOf" srcId="{50D6D133-884D-504B-B784-14E5831D41FA}" destId="{DC2FA6A4-5ADF-B147-A389-A0F52D7D5826}" srcOrd="2" destOrd="0" presId="urn:microsoft.com/office/officeart/2009/3/layout/HorizontalOrganizationChart"/>
  </dgm:cxnLst>
  <dgm:bg>
    <a:effectLst>
      <a:outerShdw dist="38100" dir="2700000" sx="0" sy="0" algn="tl" rotWithShape="0">
        <a:srgbClr val="000000"/>
      </a:outerShdw>
    </a:effect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116274F-1A01-AD48-ADD4-B9CFB7D51B72}">
      <dsp:nvSpPr>
        <dsp:cNvPr id="0" name=""/>
        <dsp:cNvSpPr/>
      </dsp:nvSpPr>
      <dsp:spPr>
        <a:xfrm>
          <a:off x="1635256" y="1438951"/>
          <a:ext cx="610432" cy="91440"/>
        </a:xfrm>
        <a:custGeom>
          <a:avLst/>
          <a:gdLst/>
          <a:ahLst/>
          <a:cxnLst/>
          <a:rect l="0" t="0" r="0" b="0"/>
          <a:pathLst>
            <a:path>
              <a:moveTo>
                <a:pt x="0" y="100222"/>
              </a:moveTo>
              <a:lnTo>
                <a:pt x="610432" y="100222"/>
              </a:lnTo>
              <a:lnTo>
                <a:pt x="610432" y="457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6EE374C-878D-7A46-BCFD-C904D73B284D}">
      <dsp:nvSpPr>
        <dsp:cNvPr id="0" name=""/>
        <dsp:cNvSpPr/>
      </dsp:nvSpPr>
      <dsp:spPr>
        <a:xfrm>
          <a:off x="3728168" y="2570369"/>
          <a:ext cx="174409" cy="187490"/>
        </a:xfrm>
        <a:custGeom>
          <a:avLst/>
          <a:gdLst/>
          <a:ahLst/>
          <a:cxnLst/>
          <a:rect l="0" t="0" r="0" b="0"/>
          <a:pathLst>
            <a:path>
              <a:moveTo>
                <a:pt x="0" y="0"/>
              </a:moveTo>
              <a:lnTo>
                <a:pt x="87204" y="0"/>
              </a:lnTo>
              <a:lnTo>
                <a:pt x="87204" y="187490"/>
              </a:lnTo>
              <a:lnTo>
                <a:pt x="174409" y="18749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221288-AE9E-7B4C-BD8B-21C1F77EF4CD}">
      <dsp:nvSpPr>
        <dsp:cNvPr id="0" name=""/>
        <dsp:cNvSpPr/>
      </dsp:nvSpPr>
      <dsp:spPr>
        <a:xfrm>
          <a:off x="3728168" y="2382879"/>
          <a:ext cx="174409" cy="187490"/>
        </a:xfrm>
        <a:custGeom>
          <a:avLst/>
          <a:gdLst/>
          <a:ahLst/>
          <a:cxnLst/>
          <a:rect l="0" t="0" r="0" b="0"/>
          <a:pathLst>
            <a:path>
              <a:moveTo>
                <a:pt x="0" y="187490"/>
              </a:moveTo>
              <a:lnTo>
                <a:pt x="87204" y="187490"/>
              </a:lnTo>
              <a:lnTo>
                <a:pt x="87204" y="0"/>
              </a:lnTo>
              <a:lnTo>
                <a:pt x="17440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CBA60EB-DDC2-EA46-9D2E-F35CA3F1E47F}">
      <dsp:nvSpPr>
        <dsp:cNvPr id="0" name=""/>
        <dsp:cNvSpPr/>
      </dsp:nvSpPr>
      <dsp:spPr>
        <a:xfrm>
          <a:off x="1635256" y="1539174"/>
          <a:ext cx="1220865" cy="1031195"/>
        </a:xfrm>
        <a:custGeom>
          <a:avLst/>
          <a:gdLst/>
          <a:ahLst/>
          <a:cxnLst/>
          <a:rect l="0" t="0" r="0" b="0"/>
          <a:pathLst>
            <a:path>
              <a:moveTo>
                <a:pt x="0" y="0"/>
              </a:moveTo>
              <a:lnTo>
                <a:pt x="1133660" y="0"/>
              </a:lnTo>
              <a:lnTo>
                <a:pt x="1133660" y="1031195"/>
              </a:lnTo>
              <a:lnTo>
                <a:pt x="1220865" y="1031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E75D118-FF16-BB43-A046-2E2062AB3813}">
      <dsp:nvSpPr>
        <dsp:cNvPr id="0" name=""/>
        <dsp:cNvSpPr/>
      </dsp:nvSpPr>
      <dsp:spPr>
        <a:xfrm>
          <a:off x="3728168" y="1632919"/>
          <a:ext cx="174409" cy="374980"/>
        </a:xfrm>
        <a:custGeom>
          <a:avLst/>
          <a:gdLst/>
          <a:ahLst/>
          <a:cxnLst/>
          <a:rect l="0" t="0" r="0" b="0"/>
          <a:pathLst>
            <a:path>
              <a:moveTo>
                <a:pt x="0" y="0"/>
              </a:moveTo>
              <a:lnTo>
                <a:pt x="87204" y="0"/>
              </a:lnTo>
              <a:lnTo>
                <a:pt x="87204" y="374980"/>
              </a:lnTo>
              <a:lnTo>
                <a:pt x="174409" y="37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614A5A-E51F-9444-BEEF-FB6EF081909E}">
      <dsp:nvSpPr>
        <dsp:cNvPr id="0" name=""/>
        <dsp:cNvSpPr/>
      </dsp:nvSpPr>
      <dsp:spPr>
        <a:xfrm>
          <a:off x="3728168" y="1587199"/>
          <a:ext cx="174409" cy="91440"/>
        </a:xfrm>
        <a:custGeom>
          <a:avLst/>
          <a:gdLst/>
          <a:ahLst/>
          <a:cxnLst/>
          <a:rect l="0" t="0" r="0" b="0"/>
          <a:pathLst>
            <a:path>
              <a:moveTo>
                <a:pt x="0" y="45720"/>
              </a:moveTo>
              <a:lnTo>
                <a:pt x="17440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86EB105-3B9F-094E-BE01-FD8C593BE2CD}">
      <dsp:nvSpPr>
        <dsp:cNvPr id="0" name=""/>
        <dsp:cNvSpPr/>
      </dsp:nvSpPr>
      <dsp:spPr>
        <a:xfrm>
          <a:off x="3728168" y="1257938"/>
          <a:ext cx="174409" cy="374980"/>
        </a:xfrm>
        <a:custGeom>
          <a:avLst/>
          <a:gdLst/>
          <a:ahLst/>
          <a:cxnLst/>
          <a:rect l="0" t="0" r="0" b="0"/>
          <a:pathLst>
            <a:path>
              <a:moveTo>
                <a:pt x="0" y="374980"/>
              </a:moveTo>
              <a:lnTo>
                <a:pt x="87204" y="374980"/>
              </a:lnTo>
              <a:lnTo>
                <a:pt x="87204" y="0"/>
              </a:lnTo>
              <a:lnTo>
                <a:pt x="17440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980530-97AC-D947-AA78-967184981FE2}">
      <dsp:nvSpPr>
        <dsp:cNvPr id="0" name=""/>
        <dsp:cNvSpPr/>
      </dsp:nvSpPr>
      <dsp:spPr>
        <a:xfrm>
          <a:off x="1635256" y="1539174"/>
          <a:ext cx="1220865" cy="93745"/>
        </a:xfrm>
        <a:custGeom>
          <a:avLst/>
          <a:gdLst/>
          <a:ahLst/>
          <a:cxnLst/>
          <a:rect l="0" t="0" r="0" b="0"/>
          <a:pathLst>
            <a:path>
              <a:moveTo>
                <a:pt x="0" y="0"/>
              </a:moveTo>
              <a:lnTo>
                <a:pt x="1133660" y="0"/>
              </a:lnTo>
              <a:lnTo>
                <a:pt x="1133660" y="93745"/>
              </a:lnTo>
              <a:lnTo>
                <a:pt x="1220865" y="9374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16F109-F0D4-914D-AEB1-45499E62C249}">
      <dsp:nvSpPr>
        <dsp:cNvPr id="0" name=""/>
        <dsp:cNvSpPr/>
      </dsp:nvSpPr>
      <dsp:spPr>
        <a:xfrm>
          <a:off x="3728168" y="507978"/>
          <a:ext cx="174409" cy="374980"/>
        </a:xfrm>
        <a:custGeom>
          <a:avLst/>
          <a:gdLst/>
          <a:ahLst/>
          <a:cxnLst/>
          <a:rect l="0" t="0" r="0" b="0"/>
          <a:pathLst>
            <a:path>
              <a:moveTo>
                <a:pt x="0" y="0"/>
              </a:moveTo>
              <a:lnTo>
                <a:pt x="87204" y="0"/>
              </a:lnTo>
              <a:lnTo>
                <a:pt x="87204" y="374980"/>
              </a:lnTo>
              <a:lnTo>
                <a:pt x="174409" y="37498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E1E8BE9-1671-1048-AE8C-07460B492607}">
      <dsp:nvSpPr>
        <dsp:cNvPr id="0" name=""/>
        <dsp:cNvSpPr/>
      </dsp:nvSpPr>
      <dsp:spPr>
        <a:xfrm>
          <a:off x="3728168" y="462258"/>
          <a:ext cx="174409" cy="91440"/>
        </a:xfrm>
        <a:custGeom>
          <a:avLst/>
          <a:gdLst/>
          <a:ahLst/>
          <a:cxnLst/>
          <a:rect l="0" t="0" r="0" b="0"/>
          <a:pathLst>
            <a:path>
              <a:moveTo>
                <a:pt x="0" y="45720"/>
              </a:moveTo>
              <a:lnTo>
                <a:pt x="174409" y="457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EA9410C-D78A-C349-B553-DCBB5A9D96E9}">
      <dsp:nvSpPr>
        <dsp:cNvPr id="0" name=""/>
        <dsp:cNvSpPr/>
      </dsp:nvSpPr>
      <dsp:spPr>
        <a:xfrm>
          <a:off x="3728168" y="132998"/>
          <a:ext cx="174409" cy="374980"/>
        </a:xfrm>
        <a:custGeom>
          <a:avLst/>
          <a:gdLst/>
          <a:ahLst/>
          <a:cxnLst/>
          <a:rect l="0" t="0" r="0" b="0"/>
          <a:pathLst>
            <a:path>
              <a:moveTo>
                <a:pt x="0" y="374980"/>
              </a:moveTo>
              <a:lnTo>
                <a:pt x="87204" y="374980"/>
              </a:lnTo>
              <a:lnTo>
                <a:pt x="87204" y="0"/>
              </a:lnTo>
              <a:lnTo>
                <a:pt x="174409" y="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56AC44-A90C-4E42-B17B-8DA08B188984}">
      <dsp:nvSpPr>
        <dsp:cNvPr id="0" name=""/>
        <dsp:cNvSpPr/>
      </dsp:nvSpPr>
      <dsp:spPr>
        <a:xfrm>
          <a:off x="1635256" y="507978"/>
          <a:ext cx="1220865" cy="1031195"/>
        </a:xfrm>
        <a:custGeom>
          <a:avLst/>
          <a:gdLst/>
          <a:ahLst/>
          <a:cxnLst/>
          <a:rect l="0" t="0" r="0" b="0"/>
          <a:pathLst>
            <a:path>
              <a:moveTo>
                <a:pt x="0" y="1031195"/>
              </a:moveTo>
              <a:lnTo>
                <a:pt x="1133660" y="1031195"/>
              </a:lnTo>
              <a:lnTo>
                <a:pt x="1133660" y="0"/>
              </a:lnTo>
              <a:lnTo>
                <a:pt x="122086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0628F93-6CF9-DC4C-B350-13543FDC84A8}">
      <dsp:nvSpPr>
        <dsp:cNvPr id="0" name=""/>
        <dsp:cNvSpPr/>
      </dsp:nvSpPr>
      <dsp:spPr>
        <a:xfrm>
          <a:off x="763209" y="1406186"/>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Direction générale</a:t>
          </a:r>
        </a:p>
      </dsp:txBody>
      <dsp:txXfrm>
        <a:off x="763209" y="1406186"/>
        <a:ext cx="872046" cy="265974"/>
      </dsp:txXfrm>
    </dsp:sp>
    <dsp:sp modelId="{4B7433B3-62A8-AD40-97B1-4A153B68B7F7}">
      <dsp:nvSpPr>
        <dsp:cNvPr id="0" name=""/>
        <dsp:cNvSpPr/>
      </dsp:nvSpPr>
      <dsp:spPr>
        <a:xfrm>
          <a:off x="2856122" y="37499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Exploitation</a:t>
          </a:r>
        </a:p>
      </dsp:txBody>
      <dsp:txXfrm>
        <a:off x="2856122" y="374991"/>
        <a:ext cx="872046" cy="265974"/>
      </dsp:txXfrm>
    </dsp:sp>
    <dsp:sp modelId="{E3C41513-5A51-0646-95C5-F138F52A53D2}">
      <dsp:nvSpPr>
        <dsp:cNvPr id="0" name=""/>
        <dsp:cNvSpPr/>
      </dsp:nvSpPr>
      <dsp:spPr>
        <a:xfrm>
          <a:off x="3902578" y="1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Fabrication</a:t>
          </a:r>
        </a:p>
      </dsp:txBody>
      <dsp:txXfrm>
        <a:off x="3902578" y="11"/>
        <a:ext cx="872046" cy="265974"/>
      </dsp:txXfrm>
    </dsp:sp>
    <dsp:sp modelId="{094AB633-79E8-8D4E-AC8C-9D8CC6FF3F4B}">
      <dsp:nvSpPr>
        <dsp:cNvPr id="0" name=""/>
        <dsp:cNvSpPr/>
      </dsp:nvSpPr>
      <dsp:spPr>
        <a:xfrm>
          <a:off x="3902578" y="37499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Recherche et développement</a:t>
          </a:r>
        </a:p>
      </dsp:txBody>
      <dsp:txXfrm>
        <a:off x="3902578" y="374991"/>
        <a:ext cx="872046" cy="265974"/>
      </dsp:txXfrm>
    </dsp:sp>
    <dsp:sp modelId="{C20E69CA-2334-4648-87A9-3F12A1C1B061}">
      <dsp:nvSpPr>
        <dsp:cNvPr id="0" name=""/>
        <dsp:cNvSpPr/>
      </dsp:nvSpPr>
      <dsp:spPr>
        <a:xfrm>
          <a:off x="3902578" y="74997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Entretien</a:t>
          </a:r>
        </a:p>
      </dsp:txBody>
      <dsp:txXfrm>
        <a:off x="3902578" y="749971"/>
        <a:ext cx="872046" cy="265974"/>
      </dsp:txXfrm>
    </dsp:sp>
    <dsp:sp modelId="{A42C9328-8164-AA44-BCE5-1E5CE7ADA223}">
      <dsp:nvSpPr>
        <dsp:cNvPr id="0" name=""/>
        <dsp:cNvSpPr/>
      </dsp:nvSpPr>
      <dsp:spPr>
        <a:xfrm>
          <a:off x="2856122" y="149993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Mise en marché</a:t>
          </a:r>
        </a:p>
      </dsp:txBody>
      <dsp:txXfrm>
        <a:off x="2856122" y="1499931"/>
        <a:ext cx="872046" cy="265974"/>
      </dsp:txXfrm>
    </dsp:sp>
    <dsp:sp modelId="{86CF66C2-B412-B84E-981D-BF5D204721E9}">
      <dsp:nvSpPr>
        <dsp:cNvPr id="0" name=""/>
        <dsp:cNvSpPr/>
      </dsp:nvSpPr>
      <dsp:spPr>
        <a:xfrm>
          <a:off x="3902578" y="112495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Marketing</a:t>
          </a:r>
        </a:p>
      </dsp:txBody>
      <dsp:txXfrm>
        <a:off x="3902578" y="1124951"/>
        <a:ext cx="872046" cy="265974"/>
      </dsp:txXfrm>
    </dsp:sp>
    <dsp:sp modelId="{8EED003C-FA72-A944-A5C9-E4A6EB12FBD4}">
      <dsp:nvSpPr>
        <dsp:cNvPr id="0" name=""/>
        <dsp:cNvSpPr/>
      </dsp:nvSpPr>
      <dsp:spPr>
        <a:xfrm>
          <a:off x="3902578" y="1499931"/>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Ventes</a:t>
          </a:r>
        </a:p>
      </dsp:txBody>
      <dsp:txXfrm>
        <a:off x="3902578" y="1499931"/>
        <a:ext cx="872046" cy="265974"/>
      </dsp:txXfrm>
    </dsp:sp>
    <dsp:sp modelId="{6390C4E1-44A6-474B-A445-C33B83657C0C}">
      <dsp:nvSpPr>
        <dsp:cNvPr id="0" name=""/>
        <dsp:cNvSpPr/>
      </dsp:nvSpPr>
      <dsp:spPr>
        <a:xfrm>
          <a:off x="3902578" y="1874912"/>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Service à la clientèle</a:t>
          </a:r>
        </a:p>
      </dsp:txBody>
      <dsp:txXfrm>
        <a:off x="3902578" y="1874912"/>
        <a:ext cx="872046" cy="265974"/>
      </dsp:txXfrm>
    </dsp:sp>
    <dsp:sp modelId="{EE4569F8-B586-0D44-802E-51787563C4DE}">
      <dsp:nvSpPr>
        <dsp:cNvPr id="0" name=""/>
        <dsp:cNvSpPr/>
      </dsp:nvSpPr>
      <dsp:spPr>
        <a:xfrm>
          <a:off x="2856122" y="2437382"/>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Administration</a:t>
          </a:r>
        </a:p>
      </dsp:txBody>
      <dsp:txXfrm>
        <a:off x="2856122" y="2437382"/>
        <a:ext cx="872046" cy="265974"/>
      </dsp:txXfrm>
    </dsp:sp>
    <dsp:sp modelId="{42D85634-B777-D348-B6AC-07F609B22FD8}">
      <dsp:nvSpPr>
        <dsp:cNvPr id="0" name=""/>
        <dsp:cNvSpPr/>
      </dsp:nvSpPr>
      <dsp:spPr>
        <a:xfrm>
          <a:off x="3902578" y="2249892"/>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Comptabilité</a:t>
          </a:r>
        </a:p>
      </dsp:txBody>
      <dsp:txXfrm>
        <a:off x="3902578" y="2249892"/>
        <a:ext cx="872046" cy="265974"/>
      </dsp:txXfrm>
    </dsp:sp>
    <dsp:sp modelId="{94A8470A-B947-9C4C-B0C8-A5D8701FE22B}">
      <dsp:nvSpPr>
        <dsp:cNvPr id="0" name=""/>
        <dsp:cNvSpPr/>
      </dsp:nvSpPr>
      <dsp:spPr>
        <a:xfrm>
          <a:off x="3902578" y="2624872"/>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Ressources humaines</a:t>
          </a:r>
        </a:p>
      </dsp:txBody>
      <dsp:txXfrm>
        <a:off x="3902578" y="2624872"/>
        <a:ext cx="872046" cy="265974"/>
      </dsp:txXfrm>
    </dsp:sp>
    <dsp:sp modelId="{C9E15784-55DA-3041-9DA0-D58024719385}">
      <dsp:nvSpPr>
        <dsp:cNvPr id="0" name=""/>
        <dsp:cNvSpPr/>
      </dsp:nvSpPr>
      <dsp:spPr>
        <a:xfrm>
          <a:off x="1809666" y="1218696"/>
          <a:ext cx="872046" cy="26597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r-FR" sz="800" kern="1200"/>
            <a:t>Adjoint à la direction générale</a:t>
          </a:r>
        </a:p>
      </dsp:txBody>
      <dsp:txXfrm>
        <a:off x="1809666" y="1218696"/>
        <a:ext cx="872046" cy="265974"/>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4558A-F995-DE42-859D-6679040E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1272</TotalTime>
  <Pages>12</Pages>
  <Words>3886</Words>
  <Characters>21378</Characters>
  <Application>Microsoft Office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DDV</vt:lpstr>
    </vt:vector>
  </TitlesOfParts>
  <Manager/>
  <Company>Université de Sherbrooke</Company>
  <LinksUpToDate>false</LinksUpToDate>
  <CharactersWithSpaces>25214</CharactersWithSpaces>
  <SharedDoc>false</SharedDoc>
  <HyperlinkBase/>
  <HLinks>
    <vt:vector size="12" baseType="variant">
      <vt:variant>
        <vt:i4>8126575</vt:i4>
      </vt:variant>
      <vt:variant>
        <vt:i4>27</vt:i4>
      </vt:variant>
      <vt:variant>
        <vt:i4>0</vt:i4>
      </vt:variant>
      <vt:variant>
        <vt:i4>5</vt:i4>
      </vt:variant>
      <vt:variant>
        <vt:lpwstr>http://www.usherbrooke.ca/informatique</vt:lpwstr>
      </vt:variant>
      <vt:variant>
        <vt:lpwstr/>
      </vt:variant>
      <vt:variant>
        <vt:i4>8126575</vt:i4>
      </vt:variant>
      <vt:variant>
        <vt:i4>3</vt:i4>
      </vt:variant>
      <vt:variant>
        <vt:i4>0</vt:i4>
      </vt:variant>
      <vt:variant>
        <vt:i4>5</vt:i4>
      </vt:variant>
      <vt:variant>
        <vt:lpwstr>http://www.usherbrooke.ca/informatique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DDV</dc:title>
  <dc:subject>Document de vision</dc:subject>
  <dc:creator>Achille Talon</dc:creator>
  <cp:keywords/>
  <dc:description>Système de contrôle de qualité du processus de fabrication de la bière</dc:description>
  <cp:lastModifiedBy>Luc Lavoie</cp:lastModifiedBy>
  <cp:revision>30</cp:revision>
  <cp:lastPrinted>2013-03-06T03:24:00Z</cp:lastPrinted>
  <dcterms:created xsi:type="dcterms:W3CDTF">2012-01-30T01:16:00Z</dcterms:created>
  <dcterms:modified xsi:type="dcterms:W3CDTF">2020-01-22T10:41:00Z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2.2.1, révisée et applicable</vt:lpwstr>
  </property>
  <property fmtid="{D5CDD505-2E9C-101B-9397-08002B2CF9AE}" pid="3" name="Projet">
    <vt:lpwstr>SuperBroue</vt:lpwstr>
  </property>
</Properties>
</file>